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36"/>
        <w:tblW w:w="9233" w:type="dxa"/>
        <w:tblLook w:val="04A0" w:firstRow="1" w:lastRow="0" w:firstColumn="1" w:lastColumn="0" w:noHBand="0" w:noVBand="1"/>
      </w:tblPr>
      <w:tblGrid>
        <w:gridCol w:w="4508"/>
        <w:gridCol w:w="4725"/>
      </w:tblGrid>
      <w:tr w:rsidR="006A2589" w:rsidRPr="00EC2888" w14:paraId="41F1173E" w14:textId="77777777" w:rsidTr="00397A10">
        <w:tc>
          <w:tcPr>
            <w:tcW w:w="4508" w:type="dxa"/>
            <w:shd w:val="clear" w:color="auto" w:fill="B4C6E7" w:themeFill="accent1" w:themeFillTint="66"/>
          </w:tcPr>
          <w:p w14:paraId="2E1AE809" w14:textId="2BF833EA" w:rsidR="006A2589" w:rsidRPr="00EC2888" w:rsidRDefault="00397A10" w:rsidP="00683ECC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EC5F7D" wp14:editId="137B8211">
                      <wp:simplePos x="0" y="0"/>
                      <wp:positionH relativeFrom="column">
                        <wp:posOffset>-748030</wp:posOffset>
                      </wp:positionH>
                      <wp:positionV relativeFrom="paragraph">
                        <wp:posOffset>-1444625</wp:posOffset>
                      </wp:positionV>
                      <wp:extent cx="1666875" cy="904875"/>
                      <wp:effectExtent l="0" t="0" r="28575" b="866775"/>
                      <wp:wrapNone/>
                      <wp:docPr id="4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904875"/>
                              </a:xfrm>
                              <a:prstGeom prst="wedgeRoundRectCallout">
                                <a:avLst>
                                  <a:gd name="adj1" fmla="val -7656"/>
                                  <a:gd name="adj2" fmla="val 13669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0ACE1D" w14:textId="14794943" w:rsidR="00397A10" w:rsidRPr="00397A10" w:rsidRDefault="00397A10" w:rsidP="00397A1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97A10">
                                    <w:rPr>
                                      <w:sz w:val="16"/>
                                      <w:szCs w:val="16"/>
                                    </w:rPr>
                                    <w:t>Make sure your collection of logbook entries covers all 5 of the main professional competency areas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EC5F7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4" o:spid="_x0000_s1026" type="#_x0000_t62" style="position:absolute;margin-left:-58.9pt;margin-top:-113.75pt;width:131.2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" adj="9146,40326" fillcolor="#4472c4 [3204]" strokecolor="#1f3763 [1604]" strokeweight="1pt">
                      <v:textbox>
                        <w:txbxContent>
                          <w:p w14:paraId="470ACE1D" w14:textId="14794943" w:rsidR="00397A10" w:rsidRPr="00397A10" w:rsidRDefault="00397A10" w:rsidP="00397A1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7A10">
                              <w:rPr>
                                <w:sz w:val="16"/>
                                <w:szCs w:val="16"/>
                              </w:rPr>
                              <w:t>Make sure your collection of logbook entries covers all 5 of the main professional competency areas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2589" w:rsidRPr="00EC2888">
              <w:rPr>
                <w:rFonts w:cstheme="minorHAnsi"/>
              </w:rPr>
              <w:t xml:space="preserve">Activity Record No.      </w:t>
            </w:r>
          </w:p>
        </w:tc>
        <w:tc>
          <w:tcPr>
            <w:tcW w:w="4725" w:type="dxa"/>
          </w:tcPr>
          <w:p w14:paraId="724E53C8" w14:textId="1F27724C" w:rsidR="006A2589" w:rsidRPr="00EC2888" w:rsidRDefault="0013654C" w:rsidP="00683ECC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F6E0D3" wp14:editId="48C395C1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-358775</wp:posOffset>
                      </wp:positionV>
                      <wp:extent cx="647700" cy="2009775"/>
                      <wp:effectExtent l="742950" t="0" r="19050" b="28575"/>
                      <wp:wrapNone/>
                      <wp:docPr id="7" name="Speech Bubble: Rectangle with Corners Rounde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009775"/>
                              </a:xfrm>
                              <a:prstGeom prst="wedgeRoundRectCallout">
                                <a:avLst>
                                  <a:gd name="adj1" fmla="val -160701"/>
                                  <a:gd name="adj2" fmla="val 5109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C7D30E" w14:textId="77777777" w:rsidR="00EB15EC" w:rsidRDefault="0013654C" w:rsidP="0013654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Estimate how long you have spent on the activity between  the dates you specif</w:t>
                                  </w:r>
                                  <w:r w:rsidR="00EB15EC">
                                    <w:rPr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</w:p>
                                <w:p w14:paraId="74CB7C9E" w14:textId="745866B5" w:rsidR="00EB15EC" w:rsidRPr="0013654C" w:rsidRDefault="00EB15EC" w:rsidP="0013654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.(Specify exact days)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6E0D3" id="Speech Bubble: Rectangle with Corners Rounded 7" o:spid="_x0000_s1027" type="#_x0000_t62" style="position:absolute;margin-left:233.95pt;margin-top:-28.25pt;width:51pt;height:15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" adj="-23911,11904" fillcolor="#4472c4 [3204]" strokecolor="#1f3763 [1604]" strokeweight="1pt">
                      <v:textbox>
                        <w:txbxContent>
                          <w:p w14:paraId="00C7D30E" w14:textId="77777777" w:rsidR="00EB15EC" w:rsidRDefault="0013654C" w:rsidP="0013654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Estimate how long you have spent on the activity between  the dates you specif</w:t>
                            </w:r>
                            <w:r w:rsidR="00EB15EC"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</w:p>
                          <w:p w14:paraId="74CB7C9E" w14:textId="745866B5" w:rsidR="00EB15EC" w:rsidRPr="0013654C" w:rsidRDefault="00EB15EC" w:rsidP="0013654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.(Specify exact days)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7A10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AE432E" wp14:editId="5611857A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-387350</wp:posOffset>
                      </wp:positionV>
                      <wp:extent cx="1685925" cy="352425"/>
                      <wp:effectExtent l="0" t="0" r="28575" b="390525"/>
                      <wp:wrapNone/>
                      <wp:docPr id="5" name="Speech Bubble: Rectangle with Corners Rounde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352425"/>
                              </a:xfrm>
                              <a:prstGeom prst="wedgeRoundRectCallout">
                                <a:avLst>
                                  <a:gd name="adj1" fmla="val 5721"/>
                                  <a:gd name="adj2" fmla="val 14583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47FDE3" w14:textId="36464FE5" w:rsidR="00397A10" w:rsidRPr="00397A10" w:rsidRDefault="00397A10" w:rsidP="00397A1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97A10">
                                    <w:rPr>
                                      <w:sz w:val="16"/>
                                      <w:szCs w:val="16"/>
                                    </w:rPr>
                                    <w:t xml:space="preserve">Use a clear title that concisely describes the activity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E432E" id="Speech Bubble: Rectangle with Corners Rounded 5" o:spid="_x0000_s1028" type="#_x0000_t62" style="position:absolute;margin-left:86.2pt;margin-top:-30.5pt;width:132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" adj="12036,42300" fillcolor="#4472c4 [3204]" strokecolor="#1f3763 [1604]" strokeweight="1pt">
                      <v:textbox>
                        <w:txbxContent>
                          <w:p w14:paraId="5147FDE3" w14:textId="36464FE5" w:rsidR="00397A10" w:rsidRPr="00397A10" w:rsidRDefault="00397A10" w:rsidP="00397A1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7A10">
                              <w:rPr>
                                <w:sz w:val="16"/>
                                <w:szCs w:val="16"/>
                              </w:rPr>
                              <w:t xml:space="preserve">Use a clear title that concisely describes the activity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3ECC" w:rsidRPr="00EC2888">
              <w:rPr>
                <w:rFonts w:cstheme="minorHAnsi"/>
              </w:rPr>
              <w:t>1</w:t>
            </w:r>
          </w:p>
        </w:tc>
      </w:tr>
      <w:tr w:rsidR="006A2589" w:rsidRPr="00EC2888" w14:paraId="409703F0" w14:textId="77777777" w:rsidTr="00397A10">
        <w:tc>
          <w:tcPr>
            <w:tcW w:w="4508" w:type="dxa"/>
            <w:shd w:val="clear" w:color="auto" w:fill="B4C6E7" w:themeFill="accent1" w:themeFillTint="66"/>
          </w:tcPr>
          <w:p w14:paraId="5BCF7FAE" w14:textId="77777777" w:rsidR="006A2589" w:rsidRPr="00EC2888" w:rsidRDefault="006A2589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Activity Name.</w:t>
            </w:r>
          </w:p>
        </w:tc>
        <w:tc>
          <w:tcPr>
            <w:tcW w:w="4725" w:type="dxa"/>
            <w:shd w:val="clear" w:color="auto" w:fill="FFFFFF" w:themeFill="background1"/>
          </w:tcPr>
          <w:p w14:paraId="75C5CEAF" w14:textId="500B0650" w:rsidR="006A2589" w:rsidRPr="00EC2888" w:rsidRDefault="00683ECC" w:rsidP="00683ECC">
            <w:pPr>
              <w:rPr>
                <w:rFonts w:cstheme="minorHAnsi"/>
              </w:rPr>
            </w:pPr>
            <w:bookmarkStart w:id="0" w:name="_Hlk129565778"/>
            <w:r w:rsidRPr="00EC2888">
              <w:rPr>
                <w:rFonts w:cstheme="minorHAnsi"/>
              </w:rPr>
              <w:t>Review of attendance management process</w:t>
            </w:r>
            <w:bookmarkEnd w:id="0"/>
          </w:p>
        </w:tc>
      </w:tr>
      <w:tr w:rsidR="006A2589" w:rsidRPr="00EC2888" w14:paraId="282E6B2F" w14:textId="77777777" w:rsidTr="00397A10">
        <w:tc>
          <w:tcPr>
            <w:tcW w:w="4508" w:type="dxa"/>
            <w:shd w:val="clear" w:color="auto" w:fill="B4C6E7" w:themeFill="accent1" w:themeFillTint="66"/>
          </w:tcPr>
          <w:p w14:paraId="17BCBFFA" w14:textId="77777777" w:rsidR="006A2589" w:rsidRPr="00EC2888" w:rsidRDefault="006A2589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Dates from:</w:t>
            </w:r>
          </w:p>
        </w:tc>
        <w:tc>
          <w:tcPr>
            <w:tcW w:w="4725" w:type="dxa"/>
            <w:shd w:val="clear" w:color="auto" w:fill="FFFFFF" w:themeFill="background1"/>
          </w:tcPr>
          <w:p w14:paraId="59157B77" w14:textId="4FEDB3CD" w:rsidR="006A2589" w:rsidRPr="00EC2888" w:rsidRDefault="006730E7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01/04/2022</w:t>
            </w:r>
          </w:p>
        </w:tc>
      </w:tr>
      <w:tr w:rsidR="006A2589" w:rsidRPr="00EC2888" w14:paraId="1FD96AC2" w14:textId="77777777" w:rsidTr="00397A10">
        <w:tc>
          <w:tcPr>
            <w:tcW w:w="4508" w:type="dxa"/>
            <w:shd w:val="clear" w:color="auto" w:fill="B4C6E7" w:themeFill="accent1" w:themeFillTint="66"/>
          </w:tcPr>
          <w:p w14:paraId="7F31F7E9" w14:textId="10E372D6" w:rsidR="006A2589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Dates to:</w:t>
            </w:r>
          </w:p>
        </w:tc>
        <w:tc>
          <w:tcPr>
            <w:tcW w:w="4725" w:type="dxa"/>
            <w:shd w:val="clear" w:color="auto" w:fill="FFFFFF" w:themeFill="background1"/>
          </w:tcPr>
          <w:p w14:paraId="3B009178" w14:textId="394ECD51" w:rsidR="006A2589" w:rsidRPr="00EC2888" w:rsidRDefault="006730E7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01/04/2023</w:t>
            </w:r>
          </w:p>
        </w:tc>
      </w:tr>
      <w:tr w:rsidR="006A2589" w:rsidRPr="00EC2888" w14:paraId="094015E0" w14:textId="77777777" w:rsidTr="00397A10">
        <w:tc>
          <w:tcPr>
            <w:tcW w:w="4508" w:type="dxa"/>
            <w:shd w:val="clear" w:color="auto" w:fill="B4C6E7" w:themeFill="accent1" w:themeFillTint="66"/>
          </w:tcPr>
          <w:p w14:paraId="741B0DA9" w14:textId="77777777" w:rsidR="006A2589" w:rsidRPr="00EC2888" w:rsidRDefault="006A2589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 xml:space="preserve">Number of days working </w:t>
            </w:r>
          </w:p>
        </w:tc>
        <w:tc>
          <w:tcPr>
            <w:tcW w:w="4725" w:type="dxa"/>
            <w:shd w:val="clear" w:color="auto" w:fill="FFFFFF" w:themeFill="background1"/>
          </w:tcPr>
          <w:p w14:paraId="17D2B395" w14:textId="3506424D" w:rsidR="006A2589" w:rsidRPr="00EC2888" w:rsidRDefault="006730E7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40</w:t>
            </w:r>
          </w:p>
        </w:tc>
      </w:tr>
      <w:tr w:rsidR="006A2589" w:rsidRPr="00EC2888" w14:paraId="193B92F8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7A93F56F" w14:textId="7D808C8A" w:rsidR="006A2589" w:rsidRPr="00EC2888" w:rsidRDefault="00683ECC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Ar</w:t>
            </w:r>
            <w:r w:rsidR="006A2589" w:rsidRPr="00EC2888">
              <w:rPr>
                <w:rFonts w:cstheme="minorHAnsi"/>
              </w:rPr>
              <w:t>ea (s) of professional Competence covered (reference</w:t>
            </w:r>
            <w:r w:rsidR="006A2589" w:rsidRPr="00EC2888">
              <w:rPr>
                <w:rFonts w:cstheme="minorHAnsi"/>
                <w:spacing w:val="-4"/>
              </w:rPr>
              <w:t xml:space="preserve"> </w:t>
            </w:r>
            <w:r w:rsidR="006A2589" w:rsidRPr="00EC2888">
              <w:rPr>
                <w:rFonts w:cstheme="minorHAnsi"/>
              </w:rPr>
              <w:t>numbers</w:t>
            </w:r>
            <w:r w:rsidR="006A2589" w:rsidRPr="00EC2888">
              <w:rPr>
                <w:rFonts w:cstheme="minorHAnsi"/>
                <w:spacing w:val="-4"/>
              </w:rPr>
              <w:t xml:space="preserve"> </w:t>
            </w:r>
            <w:r w:rsidR="006A2589" w:rsidRPr="00EC2888">
              <w:rPr>
                <w:rFonts w:cstheme="minorHAnsi"/>
              </w:rPr>
              <w:t>in</w:t>
            </w:r>
            <w:r w:rsidR="006A2589" w:rsidRPr="00EC2888">
              <w:rPr>
                <w:rFonts w:cstheme="minorHAnsi"/>
                <w:spacing w:val="-4"/>
              </w:rPr>
              <w:t xml:space="preserve"> </w:t>
            </w:r>
            <w:r w:rsidR="006A2589" w:rsidRPr="00EC2888">
              <w:rPr>
                <w:rFonts w:cstheme="minorHAnsi"/>
              </w:rPr>
              <w:t>the</w:t>
            </w:r>
            <w:r w:rsidR="006A2589" w:rsidRPr="00EC2888">
              <w:rPr>
                <w:rFonts w:cstheme="minorHAnsi"/>
                <w:spacing w:val="-2"/>
              </w:rPr>
              <w:t xml:space="preserve"> </w:t>
            </w:r>
            <w:r w:rsidR="006A2589" w:rsidRPr="00EC2888">
              <w:rPr>
                <w:rFonts w:cstheme="minorHAnsi"/>
              </w:rPr>
              <w:t>checklist</w:t>
            </w:r>
            <w:r w:rsidR="006A2589" w:rsidRPr="00EC2888">
              <w:rPr>
                <w:rFonts w:cstheme="minorHAnsi"/>
                <w:spacing w:val="-1"/>
              </w:rPr>
              <w:t xml:space="preserve"> </w:t>
            </w:r>
            <w:r w:rsidR="006A2589" w:rsidRPr="00EC2888">
              <w:rPr>
                <w:rFonts w:cstheme="minorHAnsi"/>
              </w:rPr>
              <w:t>e.g.,</w:t>
            </w:r>
            <w:r w:rsidR="006A2589" w:rsidRPr="00EC2888">
              <w:rPr>
                <w:rFonts w:cstheme="minorHAnsi"/>
                <w:spacing w:val="-2"/>
              </w:rPr>
              <w:t xml:space="preserve"> 2.0</w:t>
            </w:r>
            <w:r w:rsidR="006A2589" w:rsidRPr="00EC2888">
              <w:rPr>
                <w:rFonts w:cstheme="minorHAnsi"/>
                <w:spacing w:val="-4"/>
              </w:rPr>
              <w:t>)</w:t>
            </w:r>
          </w:p>
        </w:tc>
      </w:tr>
      <w:tr w:rsidR="00683ECC" w:rsidRPr="00EC2888" w14:paraId="7FFEBBB8" w14:textId="77777777" w:rsidTr="00397A10">
        <w:tc>
          <w:tcPr>
            <w:tcW w:w="9233" w:type="dxa"/>
            <w:gridSpan w:val="2"/>
            <w:shd w:val="clear" w:color="auto" w:fill="FFFFFF" w:themeFill="background1"/>
          </w:tcPr>
          <w:p w14:paraId="59EA08C8" w14:textId="1BE0B10A" w:rsidR="00683ECC" w:rsidRPr="00EC2888" w:rsidRDefault="00EB15EC" w:rsidP="00683ECC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9DC426" wp14:editId="1222A02E">
                      <wp:simplePos x="0" y="0"/>
                      <wp:positionH relativeFrom="column">
                        <wp:posOffset>3604895</wp:posOffset>
                      </wp:positionH>
                      <wp:positionV relativeFrom="paragraph">
                        <wp:posOffset>-10161</wp:posOffset>
                      </wp:positionV>
                      <wp:extent cx="1733550" cy="695325"/>
                      <wp:effectExtent l="228600" t="0" r="19050" b="28575"/>
                      <wp:wrapNone/>
                      <wp:docPr id="8" name="Speech Bubble: Rectangle with Corners Rounde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695325"/>
                              </a:xfrm>
                              <a:prstGeom prst="wedgeRoundRectCallout">
                                <a:avLst>
                                  <a:gd name="adj1" fmla="val -61492"/>
                                  <a:gd name="adj2" fmla="val -2806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AAFDE8" w14:textId="3D1EC456" w:rsidR="00EB15EC" w:rsidRPr="00EB15EC" w:rsidRDefault="00EB15EC" w:rsidP="00EB15E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Focus on the main competencies. Don’t try and cover too many in one log book entry. Concentrate on your strengths.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DC426" id="Speech Bubble: Rectangle with Corners Rounded 8" o:spid="_x0000_s1029" type="#_x0000_t62" style="position:absolute;margin-left:283.85pt;margin-top:-.8pt;width:136.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" adj="-2482,10194" fillcolor="#4472c4 [3204]" strokecolor="#1f3763 [1604]" strokeweight="1pt">
                      <v:textbox>
                        <w:txbxContent>
                          <w:p w14:paraId="5AAAFDE8" w14:textId="3D1EC456" w:rsidR="00EB15EC" w:rsidRPr="00EB15EC" w:rsidRDefault="00EB15EC" w:rsidP="00EB1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Focus on the main competencies. Don’t try and cover too many in one log book entry. Concentrate on your strengths.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891ACC" w14:textId="3B252A9E" w:rsidR="006730E7" w:rsidRPr="00EC2888" w:rsidRDefault="00EB48C2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Data</w:t>
            </w:r>
            <w:r w:rsidRPr="00EC2888">
              <w:rPr>
                <w:rFonts w:cstheme="minorHAnsi"/>
                <w:spacing w:val="-4"/>
              </w:rPr>
              <w:t xml:space="preserve"> </w:t>
            </w:r>
            <w:r w:rsidRPr="00EC2888">
              <w:rPr>
                <w:rFonts w:cstheme="minorHAnsi"/>
              </w:rPr>
              <w:t>Collection</w:t>
            </w:r>
            <w:r w:rsidRPr="00EC2888">
              <w:rPr>
                <w:rFonts w:cstheme="minorHAnsi"/>
                <w:spacing w:val="1"/>
              </w:rPr>
              <w:t xml:space="preserve"> </w:t>
            </w:r>
            <w:r w:rsidRPr="00EC2888">
              <w:rPr>
                <w:rFonts w:cstheme="minorHAnsi"/>
              </w:rPr>
              <w:t>and</w:t>
            </w:r>
            <w:r w:rsidRPr="00EC2888">
              <w:rPr>
                <w:rFonts w:cstheme="minorHAnsi"/>
                <w:spacing w:val="-2"/>
              </w:rPr>
              <w:t xml:space="preserve"> </w:t>
            </w:r>
            <w:r w:rsidRPr="00EC2888">
              <w:rPr>
                <w:rFonts w:cstheme="minorHAnsi"/>
              </w:rPr>
              <w:t>Analysis</w:t>
            </w:r>
            <w:r w:rsidRPr="00EC2888">
              <w:rPr>
                <w:rFonts w:cstheme="minorHAnsi"/>
                <w:spacing w:val="-2"/>
              </w:rPr>
              <w:t xml:space="preserve">: </w:t>
            </w:r>
            <w:r w:rsidR="006730E7" w:rsidRPr="00EC2888">
              <w:rPr>
                <w:rFonts w:cstheme="minorHAnsi"/>
              </w:rPr>
              <w:t>3.2a</w:t>
            </w:r>
            <w:r w:rsidR="006F722D" w:rsidRPr="00EC2888">
              <w:rPr>
                <w:rFonts w:cstheme="minorHAnsi"/>
              </w:rPr>
              <w:t xml:space="preserve">, </w:t>
            </w:r>
            <w:r w:rsidR="006730E7" w:rsidRPr="00EC2888">
              <w:rPr>
                <w:rFonts w:cstheme="minorHAnsi"/>
              </w:rPr>
              <w:t>3.2</w:t>
            </w:r>
            <w:r w:rsidRPr="00EC2888">
              <w:rPr>
                <w:rFonts w:cstheme="minorHAnsi"/>
              </w:rPr>
              <w:t xml:space="preserve">f   </w:t>
            </w:r>
          </w:p>
          <w:p w14:paraId="4769F365" w14:textId="6A72FAA1" w:rsidR="00683ECC" w:rsidRPr="00EC2888" w:rsidRDefault="00EB48C2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Physical</w:t>
            </w:r>
            <w:r w:rsidRPr="00EC2888">
              <w:rPr>
                <w:rFonts w:cstheme="minorHAnsi"/>
                <w:spacing w:val="-5"/>
              </w:rPr>
              <w:t xml:space="preserve"> </w:t>
            </w:r>
            <w:r w:rsidRPr="00EC2888">
              <w:rPr>
                <w:rFonts w:cstheme="minorHAnsi"/>
              </w:rPr>
              <w:t>capabilities</w:t>
            </w:r>
            <w:r w:rsidRPr="00EC2888">
              <w:rPr>
                <w:rFonts w:cstheme="minorHAnsi"/>
                <w:spacing w:val="-5"/>
              </w:rPr>
              <w:t xml:space="preserve"> </w:t>
            </w:r>
            <w:r w:rsidRPr="00EC2888">
              <w:rPr>
                <w:rFonts w:cstheme="minorHAnsi"/>
              </w:rPr>
              <w:t>and</w:t>
            </w:r>
            <w:r w:rsidRPr="00EC2888">
              <w:rPr>
                <w:rFonts w:cstheme="minorHAnsi"/>
                <w:spacing w:val="-4"/>
              </w:rPr>
              <w:t xml:space="preserve"> </w:t>
            </w:r>
            <w:r w:rsidRPr="00EC2888">
              <w:rPr>
                <w:rFonts w:cstheme="minorHAnsi"/>
              </w:rPr>
              <w:t xml:space="preserve">limitations: 3.2b, 3.2c, 3.2d, 3.2e, </w:t>
            </w:r>
          </w:p>
          <w:p w14:paraId="6D01FAC8" w14:textId="4B77A10B" w:rsidR="00EB48C2" w:rsidRPr="00EC2888" w:rsidRDefault="00EB48C2" w:rsidP="00683ECC">
            <w:pPr>
              <w:rPr>
                <w:rFonts w:cstheme="minorHAnsi"/>
              </w:rPr>
            </w:pPr>
          </w:p>
        </w:tc>
      </w:tr>
      <w:tr w:rsidR="006A2589" w:rsidRPr="00EC2888" w14:paraId="1F57F2C7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1D820073" w14:textId="452D40DF" w:rsidR="006A2589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Summary of activity</w:t>
            </w:r>
          </w:p>
        </w:tc>
      </w:tr>
      <w:tr w:rsidR="006A2589" w:rsidRPr="00EC2888" w14:paraId="62EED4C5" w14:textId="77777777" w:rsidTr="00397A10">
        <w:tc>
          <w:tcPr>
            <w:tcW w:w="9233" w:type="dxa"/>
            <w:gridSpan w:val="2"/>
          </w:tcPr>
          <w:p w14:paraId="70E364F4" w14:textId="1759BC66" w:rsidR="0070026C" w:rsidRPr="00EC2888" w:rsidRDefault="00EB15EC" w:rsidP="0070026C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19D50B" wp14:editId="5294E726">
                      <wp:simplePos x="0" y="0"/>
                      <wp:positionH relativeFrom="column">
                        <wp:posOffset>5367020</wp:posOffset>
                      </wp:positionH>
                      <wp:positionV relativeFrom="paragraph">
                        <wp:posOffset>476885</wp:posOffset>
                      </wp:positionV>
                      <wp:extent cx="847725" cy="381000"/>
                      <wp:effectExtent l="952500" t="0" r="28575" b="19050"/>
                      <wp:wrapNone/>
                      <wp:docPr id="11" name="Speech Bubble: Rectangle with Corners Rounde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81000"/>
                              </a:xfrm>
                              <a:prstGeom prst="wedgeRoundRectCallout">
                                <a:avLst>
                                  <a:gd name="adj1" fmla="val -156215"/>
                                  <a:gd name="adj2" fmla="val 3937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FEB395" w14:textId="3E42D7B3" w:rsidR="00EB15EC" w:rsidRPr="00EB15EC" w:rsidRDefault="00EB15EC" w:rsidP="00EB15E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Explanation required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9D50B" id="Speech Bubble: Rectangle with Corners Rounded 11" o:spid="_x0000_s1030" type="#_x0000_t62" style="position:absolute;margin-left:422.6pt;margin-top:37.55pt;width:6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" adj="-22942,19304" fillcolor="#4472c4 [3204]" strokecolor="#1f3763 [1604]" strokeweight="1pt">
                      <v:textbox>
                        <w:txbxContent>
                          <w:p w14:paraId="77FEB395" w14:textId="3E42D7B3" w:rsidR="00EB15EC" w:rsidRPr="00EB15EC" w:rsidRDefault="00EB15EC" w:rsidP="00EB1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Explanation required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8C2" w:rsidRPr="00EC2888">
              <w:rPr>
                <w:rFonts w:cstheme="minorHAnsi"/>
              </w:rPr>
              <w:t>This activity was required to review the process of attendance management</w:t>
            </w:r>
            <w:r w:rsidR="0070026C" w:rsidRPr="00EC2888">
              <w:rPr>
                <w:rFonts w:cstheme="minorHAnsi"/>
              </w:rPr>
              <w:t xml:space="preserve">. By applying my specialist occupational health knowledge and skills to identify emerging health issues, and </w:t>
            </w:r>
            <w:r w:rsidR="00BB5084" w:rsidRPr="00EC2888">
              <w:rPr>
                <w:rFonts w:cstheme="minorHAnsi"/>
              </w:rPr>
              <w:t>signposting to</w:t>
            </w:r>
            <w:r w:rsidR="0070026C" w:rsidRPr="00EC2888">
              <w:rPr>
                <w:rFonts w:cstheme="minorHAnsi"/>
              </w:rPr>
              <w:t xml:space="preserve"> balance individual health and wellbeing with</w:t>
            </w:r>
            <w:r w:rsidR="00BB5084" w:rsidRPr="00EC2888">
              <w:rPr>
                <w:rFonts w:cstheme="minorHAnsi"/>
              </w:rPr>
              <w:t>in</w:t>
            </w:r>
            <w:r w:rsidR="0070026C" w:rsidRPr="00EC2888">
              <w:rPr>
                <w:rFonts w:cstheme="minorHAnsi"/>
              </w:rPr>
              <w:t xml:space="preserve"> employment obligations.</w:t>
            </w:r>
          </w:p>
          <w:p w14:paraId="0819E3E5" w14:textId="7F3B0C74" w:rsidR="0070026C" w:rsidRPr="00EC2888" w:rsidRDefault="0070026C" w:rsidP="0070026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By evaluating how disease, illness, and impairment act as barriers to gaining, sustaining, and returning to work and the impact of this on people and all areas of life</w:t>
            </w:r>
            <w:r w:rsidR="00EB15EC">
              <w:rPr>
                <w:rFonts w:cstheme="minorHAnsi"/>
              </w:rPr>
              <w:t xml:space="preserve"> </w:t>
            </w:r>
          </w:p>
          <w:p w14:paraId="5EE72828" w14:textId="066E027C" w:rsidR="00BB5084" w:rsidRPr="00EC2888" w:rsidRDefault="00EB15EC" w:rsidP="00BB50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6206CB" wp14:editId="455AB7BC">
                      <wp:simplePos x="0" y="0"/>
                      <wp:positionH relativeFrom="column">
                        <wp:posOffset>2880995</wp:posOffset>
                      </wp:positionH>
                      <wp:positionV relativeFrom="paragraph">
                        <wp:posOffset>386080</wp:posOffset>
                      </wp:positionV>
                      <wp:extent cx="914400" cy="390525"/>
                      <wp:effectExtent l="419100" t="0" r="19050" b="28575"/>
                      <wp:wrapNone/>
                      <wp:docPr id="9" name="Speech Bubble: Rectangle with Corners Rounde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90525"/>
                              </a:xfrm>
                              <a:prstGeom prst="wedgeRoundRectCallout">
                                <a:avLst>
                                  <a:gd name="adj1" fmla="val -90625"/>
                                  <a:gd name="adj2" fmla="val -35061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7FD3C6" w14:textId="46D28101" w:rsidR="00EB15EC" w:rsidRPr="00EB15EC" w:rsidRDefault="00EB15EC" w:rsidP="00EB15E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B15EC">
                                    <w:rPr>
                                      <w:sz w:val="16"/>
                                      <w:szCs w:val="16"/>
                                    </w:rPr>
                                    <w:t>Explanation required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206CB" id="Speech Bubble: Rectangle with Corners Rounded 9" o:spid="_x0000_s1031" type="#_x0000_t62" style="position:absolute;margin-left:226.85pt;margin-top:30.4pt;width:1in;height:3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" adj="-8775,3227" fillcolor="#4472c4 [3204]" strokecolor="#1f3763 [1604]" strokeweight="1pt">
                      <v:textbox>
                        <w:txbxContent>
                          <w:p w14:paraId="5B7FD3C6" w14:textId="46D28101" w:rsidR="00EB15EC" w:rsidRPr="00EB15EC" w:rsidRDefault="00EB15EC" w:rsidP="00EB1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15EC">
                              <w:rPr>
                                <w:sz w:val="16"/>
                                <w:szCs w:val="16"/>
                              </w:rPr>
                              <w:t>Explanation required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6EC5">
              <w:rPr>
                <w:rFonts w:asciiTheme="minorHAnsi" w:hAnsiTheme="minorHAnsi" w:cstheme="minorHAnsi"/>
                <w:sz w:val="22"/>
                <w:szCs w:val="22"/>
              </w:rPr>
              <w:t>Q</w:t>
            </w:r>
            <w:r w:rsidR="0070026C" w:rsidRPr="00EC2888">
              <w:rPr>
                <w:rFonts w:asciiTheme="minorHAnsi" w:hAnsiTheme="minorHAnsi" w:cstheme="minorHAnsi"/>
                <w:sz w:val="22"/>
                <w:szCs w:val="22"/>
              </w:rPr>
              <w:t xml:space="preserve">ualitative methods to collect a variety of information to ensure that </w:t>
            </w:r>
            <w:r w:rsidR="00BB5084" w:rsidRPr="00EC2888">
              <w:rPr>
                <w:rFonts w:asciiTheme="minorHAnsi" w:hAnsiTheme="minorHAnsi" w:cstheme="minorHAnsi"/>
                <w:sz w:val="22"/>
                <w:szCs w:val="22"/>
              </w:rPr>
              <w:t xml:space="preserve">it was an evidence based and informed strategy to support and enable employees with multiple or long-term conditions to have sustainable, productive, and fulfilling work. </w:t>
            </w:r>
          </w:p>
          <w:p w14:paraId="16468A53" w14:textId="64FC7353" w:rsidR="00BB5084" w:rsidRPr="00EC2888" w:rsidRDefault="00BB5084" w:rsidP="00BB50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097C36" w14:textId="1DF0BA3C" w:rsidR="006A2589" w:rsidRPr="00EC2888" w:rsidRDefault="006A2589" w:rsidP="00683ECC">
            <w:pPr>
              <w:rPr>
                <w:rFonts w:cstheme="minorHAnsi"/>
              </w:rPr>
            </w:pPr>
          </w:p>
        </w:tc>
      </w:tr>
      <w:tr w:rsidR="006A2589" w:rsidRPr="00EC2888" w14:paraId="7089541B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7F656965" w14:textId="5F12F367" w:rsidR="006A2589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 xml:space="preserve">Details of personal involvement </w:t>
            </w:r>
          </w:p>
        </w:tc>
      </w:tr>
      <w:tr w:rsidR="006A2589" w:rsidRPr="00EC2888" w14:paraId="5F683CAB" w14:textId="77777777" w:rsidTr="00397A10">
        <w:tc>
          <w:tcPr>
            <w:tcW w:w="9233" w:type="dxa"/>
            <w:gridSpan w:val="2"/>
          </w:tcPr>
          <w:p w14:paraId="7C00FE7C" w14:textId="77777777" w:rsidR="006A2589" w:rsidRPr="00EC2888" w:rsidRDefault="006A2589" w:rsidP="00683ECC">
            <w:pPr>
              <w:rPr>
                <w:rFonts w:cstheme="minorHAnsi"/>
              </w:rPr>
            </w:pPr>
          </w:p>
          <w:p w14:paraId="284302F3" w14:textId="127FB956" w:rsidR="00DC72A2" w:rsidRPr="00EC2888" w:rsidRDefault="009E1DCB" w:rsidP="006F722D">
            <w:pPr>
              <w:numPr>
                <w:ilvl w:val="0"/>
                <w:numId w:val="2"/>
              </w:numPr>
              <w:spacing w:after="111"/>
              <w:ind w:right="6"/>
              <w:contextualSpacing/>
              <w:rPr>
                <w:rFonts w:eastAsia="Calibri" w:cstheme="minorHAnsi"/>
                <w:color w:val="292929"/>
                <w:lang w:eastAsia="en-GB"/>
              </w:rPr>
            </w:pPr>
            <w:bookmarkStart w:id="1" w:name="_Hlk133847609"/>
            <w:bookmarkStart w:id="2" w:name="_Hlk133847530"/>
            <w:r w:rsidRPr="00EC2888">
              <w:rPr>
                <w:rFonts w:eastAsia="Calibri" w:cstheme="minorHAnsi"/>
                <w:color w:val="292929"/>
                <w:lang w:eastAsia="en-GB"/>
              </w:rPr>
              <w:t xml:space="preserve">Implementation of </w:t>
            </w:r>
            <w:r w:rsidR="006F722D" w:rsidRPr="006F722D">
              <w:rPr>
                <w:rFonts w:eastAsia="Calibri" w:cstheme="minorHAnsi"/>
                <w:color w:val="292929"/>
                <w:lang w:eastAsia="en-GB"/>
              </w:rPr>
              <w:t>an assessment of fitness for work,</w:t>
            </w:r>
            <w:r w:rsidR="00DC72A2" w:rsidRPr="00EC2888">
              <w:rPr>
                <w:rFonts w:eastAsia="Calibri" w:cstheme="minorHAnsi"/>
                <w:color w:val="292929"/>
                <w:lang w:eastAsia="en-GB"/>
              </w:rPr>
              <w:t xml:space="preserve"> reporting </w:t>
            </w:r>
            <w:r w:rsidR="00FF30FE" w:rsidRPr="00EC2888">
              <w:rPr>
                <w:rFonts w:eastAsia="Calibri" w:cstheme="minorHAnsi"/>
                <w:color w:val="292929"/>
                <w:lang w:eastAsia="en-GB"/>
              </w:rPr>
              <w:t xml:space="preserve">in terms </w:t>
            </w:r>
            <w:r w:rsidR="00DC72A2" w:rsidRPr="00EC2888">
              <w:rPr>
                <w:rFonts w:eastAsia="Calibri" w:cstheme="minorHAnsi"/>
                <w:color w:val="292929"/>
                <w:lang w:eastAsia="en-GB"/>
              </w:rPr>
              <w:t>as functional capacity</w:t>
            </w:r>
            <w:r w:rsidR="00FF30FE" w:rsidRPr="00EC2888">
              <w:rPr>
                <w:rFonts w:eastAsia="Calibri" w:cstheme="minorHAnsi"/>
                <w:color w:val="292929"/>
                <w:lang w:eastAsia="en-GB"/>
              </w:rPr>
              <w:t>.</w:t>
            </w:r>
            <w:r w:rsidR="00DC72A2" w:rsidRPr="00EC2888">
              <w:rPr>
                <w:rFonts w:eastAsia="Calibri" w:cstheme="minorHAnsi"/>
                <w:color w:val="292929"/>
                <w:lang w:eastAsia="en-GB"/>
              </w:rPr>
              <w:t xml:space="preserve"> </w:t>
            </w:r>
          </w:p>
          <w:p w14:paraId="500A700C" w14:textId="77777777" w:rsidR="00FF30FE" w:rsidRPr="006F722D" w:rsidRDefault="00FF30FE" w:rsidP="00FF30FE">
            <w:pPr>
              <w:numPr>
                <w:ilvl w:val="0"/>
                <w:numId w:val="2"/>
              </w:numPr>
              <w:spacing w:after="111"/>
              <w:ind w:right="6"/>
              <w:contextualSpacing/>
              <w:rPr>
                <w:rFonts w:eastAsia="Calibri" w:cstheme="minorHAnsi"/>
                <w:color w:val="292929"/>
                <w:lang w:eastAsia="en-GB"/>
              </w:rPr>
            </w:pPr>
            <w:r w:rsidRPr="006F722D">
              <w:rPr>
                <w:rFonts w:eastAsia="Calibri" w:cstheme="minorHAnsi"/>
                <w:color w:val="292929"/>
                <w:lang w:eastAsia="en-GB"/>
              </w:rPr>
              <w:t>Advising on workplace adjustments/recommendations for a successful return to work.</w:t>
            </w:r>
          </w:p>
          <w:p w14:paraId="40D38861" w14:textId="77777777" w:rsidR="00FF30FE" w:rsidRPr="006F722D" w:rsidRDefault="00FF30FE" w:rsidP="00FF30FE">
            <w:pPr>
              <w:numPr>
                <w:ilvl w:val="0"/>
                <w:numId w:val="2"/>
              </w:numPr>
              <w:spacing w:after="111"/>
              <w:ind w:right="6"/>
              <w:contextualSpacing/>
              <w:rPr>
                <w:rFonts w:eastAsia="Calibri" w:cstheme="minorHAnsi"/>
                <w:color w:val="292929"/>
                <w:lang w:eastAsia="en-GB"/>
              </w:rPr>
            </w:pPr>
            <w:r w:rsidRPr="006F722D">
              <w:rPr>
                <w:rFonts w:eastAsia="Calibri" w:cstheme="minorHAnsi"/>
                <w:color w:val="292929"/>
                <w:lang w:eastAsia="en-GB"/>
              </w:rPr>
              <w:t>To advise on a medical condition, if this would be considered as a disability under the Equality Act 2010.</w:t>
            </w:r>
          </w:p>
          <w:p w14:paraId="1D97E233" w14:textId="1D2F0385" w:rsidR="009E1DCB" w:rsidRPr="00EC2888" w:rsidRDefault="00042358" w:rsidP="006F722D">
            <w:pPr>
              <w:numPr>
                <w:ilvl w:val="0"/>
                <w:numId w:val="2"/>
              </w:numPr>
              <w:spacing w:after="111"/>
              <w:ind w:right="6"/>
              <w:contextualSpacing/>
              <w:rPr>
                <w:rFonts w:eastAsia="Calibri" w:cstheme="minorHAnsi"/>
                <w:color w:val="292929"/>
                <w:lang w:eastAsia="en-GB"/>
              </w:rPr>
            </w:pPr>
            <w:r>
              <w:rPr>
                <w:rFonts w:eastAsia="Calibri" w:cstheme="minorHAnsi"/>
                <w:noProof/>
                <w:color w:val="292929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AF97A2" wp14:editId="32EBA443">
                      <wp:simplePos x="0" y="0"/>
                      <wp:positionH relativeFrom="column">
                        <wp:posOffset>5224145</wp:posOffset>
                      </wp:positionH>
                      <wp:positionV relativeFrom="paragraph">
                        <wp:posOffset>286385</wp:posOffset>
                      </wp:positionV>
                      <wp:extent cx="914400" cy="419100"/>
                      <wp:effectExtent l="1047750" t="0" r="19050" b="19050"/>
                      <wp:wrapNone/>
                      <wp:docPr id="12" name="Speech Bubble: Rectangle with Corners Rounde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19100"/>
                              </a:xfrm>
                              <a:prstGeom prst="wedgeRoundRectCallout">
                                <a:avLst>
                                  <a:gd name="adj1" fmla="val -159375"/>
                                  <a:gd name="adj2" fmla="val 32955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2408A3" w14:textId="18E7916B" w:rsidR="00042358" w:rsidRPr="00042358" w:rsidRDefault="00042358" w:rsidP="0004235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Explain clearly what you did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F97A2" id="Speech Bubble: Rectangle with Corners Rounded 12" o:spid="_x0000_s1032" type="#_x0000_t62" style="position:absolute;left:0;text-align:left;margin-left:411.35pt;margin-top:22.55pt;width:1in;height:3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" adj="-23625,17918" fillcolor="#4472c4 [3204]" strokecolor="#1f3763 [1604]" strokeweight="1pt">
                      <v:textbox>
                        <w:txbxContent>
                          <w:p w14:paraId="5D2408A3" w14:textId="18E7916B" w:rsidR="00042358" w:rsidRPr="00042358" w:rsidRDefault="00042358" w:rsidP="000423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Explain clearly what you did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1DCB" w:rsidRPr="00EC2888">
              <w:rPr>
                <w:rFonts w:eastAsia="Calibri" w:cstheme="minorHAnsi"/>
                <w:color w:val="292929"/>
                <w:lang w:eastAsia="en-GB"/>
              </w:rPr>
              <w:t xml:space="preserve">Data collection for qualitative analysis, which include stakeholder engagement to ensure </w:t>
            </w:r>
            <w:r w:rsidR="00AA4D77" w:rsidRPr="00EC2888">
              <w:rPr>
                <w:rFonts w:eastAsia="Calibri" w:cstheme="minorHAnsi"/>
                <w:color w:val="292929"/>
                <w:lang w:eastAsia="en-GB"/>
              </w:rPr>
              <w:t>support for strategy of a return to work.</w:t>
            </w:r>
          </w:p>
          <w:p w14:paraId="7586AFBB" w14:textId="4BEEA4A4" w:rsidR="00AA4D77" w:rsidRPr="00EC2888" w:rsidRDefault="00AA4D77" w:rsidP="006F722D">
            <w:pPr>
              <w:numPr>
                <w:ilvl w:val="0"/>
                <w:numId w:val="2"/>
              </w:numPr>
              <w:spacing w:after="111"/>
              <w:ind w:right="6"/>
              <w:contextualSpacing/>
              <w:rPr>
                <w:rFonts w:eastAsia="Calibri" w:cstheme="minorHAnsi"/>
                <w:color w:val="292929"/>
                <w:lang w:eastAsia="en-GB"/>
              </w:rPr>
            </w:pPr>
            <w:r w:rsidRPr="00EC2888">
              <w:rPr>
                <w:rFonts w:eastAsia="Calibri" w:cstheme="minorHAnsi"/>
                <w:color w:val="292929"/>
                <w:lang w:eastAsia="en-GB"/>
              </w:rPr>
              <w:t>Report submission to employee/Line manager and HR to include background, advice/recommendations, and fitness to work.</w:t>
            </w:r>
          </w:p>
          <w:p w14:paraId="3CB1DDAF" w14:textId="0362CAA6" w:rsidR="006F722D" w:rsidRPr="006F722D" w:rsidRDefault="00042358" w:rsidP="006F722D">
            <w:pPr>
              <w:numPr>
                <w:ilvl w:val="0"/>
                <w:numId w:val="2"/>
              </w:numPr>
              <w:spacing w:after="111"/>
              <w:contextualSpacing/>
              <w:rPr>
                <w:rFonts w:eastAsia="Calibri" w:cstheme="minorHAnsi"/>
                <w:color w:val="292929"/>
                <w:lang w:eastAsia="en-GB"/>
              </w:rPr>
            </w:pPr>
            <w:bookmarkStart w:id="3" w:name="_Hlk133847645"/>
            <w:bookmarkEnd w:id="1"/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02204A" wp14:editId="3165CA84">
                      <wp:simplePos x="0" y="0"/>
                      <wp:positionH relativeFrom="column">
                        <wp:posOffset>3242945</wp:posOffset>
                      </wp:positionH>
                      <wp:positionV relativeFrom="paragraph">
                        <wp:posOffset>446406</wp:posOffset>
                      </wp:positionV>
                      <wp:extent cx="1400175" cy="266700"/>
                      <wp:effectExtent l="533400" t="0" r="28575" b="19050"/>
                      <wp:wrapNone/>
                      <wp:docPr id="13" name="Speech Bubble: Rectangle with Corners Rounde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wedgeRoundRectCallout">
                                <a:avLst>
                                  <a:gd name="adj1" fmla="val -85267"/>
                                  <a:gd name="adj2" fmla="val -4356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030DA0" w14:textId="3A8F9A0D" w:rsidR="00042358" w:rsidRPr="00042358" w:rsidRDefault="00042358" w:rsidP="0004235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42358">
                                    <w:rPr>
                                      <w:sz w:val="16"/>
                                      <w:szCs w:val="16"/>
                                    </w:rPr>
                                    <w:t xml:space="preserve">Explain clearly what you did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2204A" id="Speech Bubble: Rectangle with Corners Rounded 13" o:spid="_x0000_s1033" type="#_x0000_t62" style="position:absolute;left:0;text-align:left;margin-left:255.35pt;margin-top:35.15pt;width:110.2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" adj="-7618,1391" fillcolor="#4472c4 [3204]" strokecolor="#1f3763 [1604]" strokeweight="1pt">
                      <v:textbox>
                        <w:txbxContent>
                          <w:p w14:paraId="44030DA0" w14:textId="3A8F9A0D" w:rsidR="00042358" w:rsidRPr="00042358" w:rsidRDefault="00042358" w:rsidP="000423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42358">
                              <w:rPr>
                                <w:sz w:val="16"/>
                                <w:szCs w:val="16"/>
                              </w:rPr>
                              <w:t xml:space="preserve">Explain clearly what you did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722D" w:rsidRPr="006F722D">
              <w:rPr>
                <w:rFonts w:eastAsia="Calibri" w:cstheme="minorHAnsi"/>
                <w:color w:val="292929"/>
                <w:lang w:eastAsia="en-GB"/>
              </w:rPr>
              <w:t>Gather and analyse data and identify trends in absence and presenteeism, and to generate reports and act on reports provided by others. Identify areas of intervention required and implement</w:t>
            </w:r>
            <w:r w:rsidR="00AA4D77" w:rsidRPr="00EC2888">
              <w:rPr>
                <w:rFonts w:eastAsia="Calibri" w:cstheme="minorHAnsi"/>
                <w:color w:val="292929"/>
                <w:lang w:eastAsia="en-GB"/>
              </w:rPr>
              <w:t xml:space="preserve"> to reduce sickness absence</w:t>
            </w:r>
            <w:r w:rsidR="006F722D" w:rsidRPr="006F722D">
              <w:rPr>
                <w:rFonts w:eastAsia="Calibri" w:cstheme="minorHAnsi"/>
                <w:color w:val="292929"/>
                <w:lang w:eastAsia="en-GB"/>
              </w:rPr>
              <w:t>.</w:t>
            </w:r>
          </w:p>
          <w:bookmarkEnd w:id="2"/>
          <w:bookmarkEnd w:id="3"/>
          <w:p w14:paraId="1822E3D2" w14:textId="74372A68" w:rsidR="00683ECC" w:rsidRPr="00EC2888" w:rsidRDefault="00683ECC" w:rsidP="00683ECC">
            <w:pPr>
              <w:rPr>
                <w:rFonts w:cstheme="minorHAnsi"/>
              </w:rPr>
            </w:pPr>
          </w:p>
          <w:p w14:paraId="5F6C78EE" w14:textId="7A4730AA" w:rsidR="00683ECC" w:rsidRPr="00EC2888" w:rsidRDefault="00683ECC" w:rsidP="00683ECC">
            <w:pPr>
              <w:rPr>
                <w:rFonts w:cstheme="minorHAnsi"/>
              </w:rPr>
            </w:pPr>
          </w:p>
        </w:tc>
      </w:tr>
      <w:tr w:rsidR="006A2589" w:rsidRPr="00EC2888" w14:paraId="6BD56286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0F9BECBA" w14:textId="26FC6147" w:rsidR="006A2589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 xml:space="preserve">Details of Occupational Health </w:t>
            </w:r>
            <w:r w:rsidR="00683ECC" w:rsidRPr="00EC2888">
              <w:rPr>
                <w:rFonts w:cstheme="minorHAnsi"/>
              </w:rPr>
              <w:t xml:space="preserve">and wellbeing </w:t>
            </w:r>
          </w:p>
        </w:tc>
      </w:tr>
      <w:tr w:rsidR="006A2589" w:rsidRPr="00EC2888" w14:paraId="31230505" w14:textId="77777777" w:rsidTr="00397A10">
        <w:tc>
          <w:tcPr>
            <w:tcW w:w="9233" w:type="dxa"/>
            <w:gridSpan w:val="2"/>
          </w:tcPr>
          <w:p w14:paraId="3495732E" w14:textId="77777777" w:rsidR="006F722D" w:rsidRPr="006F722D" w:rsidRDefault="006F722D" w:rsidP="006F722D">
            <w:pPr>
              <w:jc w:val="both"/>
              <w:rPr>
                <w:rFonts w:eastAsia="Times New Roman" w:cstheme="minorHAnsi"/>
                <w:lang w:eastAsia="en-GB"/>
              </w:rPr>
            </w:pPr>
          </w:p>
          <w:p w14:paraId="11899258" w14:textId="60DBE47F" w:rsidR="00C27DDC" w:rsidRPr="00EF50E0" w:rsidRDefault="00C27DDC" w:rsidP="00EF50E0">
            <w:pPr>
              <w:jc w:val="both"/>
              <w:rPr>
                <w:rFonts w:cstheme="minorHAnsi"/>
                <w:lang w:eastAsia="en-GB"/>
              </w:rPr>
            </w:pPr>
            <w:r w:rsidRPr="00EF50E0">
              <w:rPr>
                <w:rFonts w:cstheme="minorHAnsi"/>
                <w:lang w:eastAsia="en-GB"/>
              </w:rPr>
              <w:t>Update and guarantee of correct procedure and process of the following</w:t>
            </w:r>
          </w:p>
          <w:p w14:paraId="5F39553C" w14:textId="6D77629E" w:rsidR="00B23CAB" w:rsidRPr="007F479B" w:rsidRDefault="00B23CAB" w:rsidP="00B23CA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7F479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functional assessment</w:t>
            </w:r>
          </w:p>
          <w:p w14:paraId="5D7C3F9B" w14:textId="4FB91AF1" w:rsidR="007F479B" w:rsidRDefault="007F479B" w:rsidP="007F479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7F479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factors influencing functional capacity</w:t>
            </w:r>
          </w:p>
          <w:p w14:paraId="1E0E3CA7" w14:textId="331BD6A2" w:rsidR="007F479B" w:rsidRPr="007F479B" w:rsidRDefault="00F51E66" w:rsidP="007F479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</w:t>
            </w:r>
            <w:r w:rsidR="007F479B" w:rsidRPr="007F479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ecommendations following assessments</w:t>
            </w:r>
          </w:p>
          <w:p w14:paraId="6271EB12" w14:textId="71D8D34D" w:rsidR="00042358" w:rsidRDefault="00EF50E0" w:rsidP="00AB129D">
            <w:pPr>
              <w:jc w:val="both"/>
              <w:rPr>
                <w:rFonts w:cstheme="minorHAnsi"/>
                <w:color w:val="2F5496" w:themeColor="accent1" w:themeShade="BF"/>
                <w:lang w:eastAsia="en-GB"/>
              </w:rPr>
            </w:pPr>
            <w:r>
              <w:rPr>
                <w:rFonts w:cstheme="minorHAnsi"/>
                <w:lang w:eastAsia="en-GB"/>
              </w:rPr>
              <w:t xml:space="preserve">Documented evidence </w:t>
            </w:r>
            <w:r w:rsidR="00F51E66">
              <w:rPr>
                <w:rFonts w:cstheme="minorHAnsi"/>
                <w:lang w:eastAsia="en-GB"/>
              </w:rPr>
              <w:t xml:space="preserve">and implementation </w:t>
            </w:r>
            <w:r>
              <w:rPr>
                <w:rFonts w:cstheme="minorHAnsi"/>
                <w:lang w:eastAsia="en-GB"/>
              </w:rPr>
              <w:t xml:space="preserve">of Competancies </w:t>
            </w:r>
            <w:r w:rsidR="00F51E66">
              <w:rPr>
                <w:rFonts w:cstheme="minorHAnsi"/>
                <w:lang w:eastAsia="en-GB"/>
              </w:rPr>
              <w:t>(</w:t>
            </w:r>
            <w:r w:rsidR="00AB129D">
              <w:rPr>
                <w:rFonts w:cstheme="minorHAnsi"/>
                <w:lang w:eastAsia="en-GB"/>
              </w:rPr>
              <w:t>evidence-based</w:t>
            </w:r>
            <w:r w:rsidR="00F51E66">
              <w:rPr>
                <w:rFonts w:cstheme="minorHAnsi"/>
                <w:lang w:eastAsia="en-GB"/>
              </w:rPr>
              <w:t xml:space="preserve"> competencies</w:t>
            </w:r>
            <w:r w:rsidR="00042358">
              <w:rPr>
                <w:rFonts w:cstheme="minorHAnsi"/>
                <w:lang w:eastAsia="en-GB"/>
              </w:rPr>
              <w:t>)</w:t>
            </w:r>
            <w:r w:rsidR="00AB129D">
              <w:rPr>
                <w:rFonts w:cstheme="minorHAnsi"/>
                <w:lang w:eastAsia="en-GB"/>
              </w:rPr>
              <w:t>.</w:t>
            </w:r>
            <w:r w:rsidR="00AB129D"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EFF819" wp14:editId="2E15C7D9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310515</wp:posOffset>
                      </wp:positionV>
                      <wp:extent cx="1104900" cy="495300"/>
                      <wp:effectExtent l="895350" t="228600" r="19050" b="19050"/>
                      <wp:wrapNone/>
                      <wp:docPr id="20" name="Speech Bubble: Rectangle with Corners Round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495300"/>
                              </a:xfrm>
                              <a:prstGeom prst="wedgeRoundRectCallout">
                                <a:avLst>
                                  <a:gd name="adj1" fmla="val -127083"/>
                                  <a:gd name="adj2" fmla="val -88308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556FEC" w14:textId="102A8B35" w:rsidR="00AB129D" w:rsidRPr="00AB129D" w:rsidRDefault="00AB129D" w:rsidP="00AB12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List specific Competancies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FF819" id="Speech Bubble: Rectangle with Corners Rounded 20" o:spid="_x0000_s1034" type="#_x0000_t62" style="position:absolute;left:0;text-align:left;margin-left:94.1pt;margin-top:24.45pt;width:87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" adj="-16650,-8275" fillcolor="#4472c4 [3204]" strokecolor="#1f3763 [1604]" strokeweight="1pt">
                      <v:textbox>
                        <w:txbxContent>
                          <w:p w14:paraId="71556FEC" w14:textId="102A8B35" w:rsidR="00AB129D" w:rsidRPr="00AB129D" w:rsidRDefault="00AB129D" w:rsidP="00AB12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List specific Competancies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31AF67" w14:textId="533AB6AB" w:rsidR="00683ECC" w:rsidRPr="00EC2888" w:rsidRDefault="00683ECC" w:rsidP="00683ECC">
            <w:pPr>
              <w:rPr>
                <w:rFonts w:cstheme="minorHAnsi"/>
              </w:rPr>
            </w:pPr>
          </w:p>
        </w:tc>
      </w:tr>
      <w:tr w:rsidR="006A2589" w:rsidRPr="00EC2888" w14:paraId="1BB21B17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27845B5F" w14:textId="39A82F75" w:rsidR="006A2589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lastRenderedPageBreak/>
              <w:t>Details of personal and professional/technical skills involved</w:t>
            </w:r>
          </w:p>
        </w:tc>
      </w:tr>
      <w:tr w:rsidR="006A2589" w:rsidRPr="00EC2888" w14:paraId="36BEA785" w14:textId="77777777" w:rsidTr="00397A10">
        <w:tc>
          <w:tcPr>
            <w:tcW w:w="9233" w:type="dxa"/>
            <w:gridSpan w:val="2"/>
          </w:tcPr>
          <w:p w14:paraId="2D1A4C75" w14:textId="6CCA0D7E" w:rsidR="006F722D" w:rsidRPr="00EC2888" w:rsidRDefault="005C6680" w:rsidP="006F722D">
            <w:pPr>
              <w:rPr>
                <w:rFonts w:cstheme="minorHAnsi"/>
                <w:bCs/>
                <w:lang w:eastAsia="en-GB"/>
              </w:rPr>
            </w:pPr>
            <w:r>
              <w:rPr>
                <w:rFonts w:cstheme="minorHAnsi"/>
                <w:b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65C219" wp14:editId="66EB79BF">
                      <wp:simplePos x="0" y="0"/>
                      <wp:positionH relativeFrom="column">
                        <wp:posOffset>5614670</wp:posOffset>
                      </wp:positionH>
                      <wp:positionV relativeFrom="paragraph">
                        <wp:posOffset>138430</wp:posOffset>
                      </wp:positionV>
                      <wp:extent cx="847725" cy="754380"/>
                      <wp:effectExtent l="647700" t="0" r="28575" b="26670"/>
                      <wp:wrapNone/>
                      <wp:docPr id="2" name="Speech Bubble: Rectangle with Corners Rounde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754380"/>
                              </a:xfrm>
                              <a:prstGeom prst="wedgeRoundRectCallout">
                                <a:avLst>
                                  <a:gd name="adj1" fmla="val -120833"/>
                                  <a:gd name="adj2" fmla="val -3851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FC7A4B" w14:textId="045A6E18" w:rsidR="005C6680" w:rsidRPr="005C6680" w:rsidRDefault="005C6680" w:rsidP="005C668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Explanation required on all bullet points.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5C219" id="Speech Bubble: Rectangle with Corners Rounded 2" o:spid="_x0000_s1035" type="#_x0000_t62" style="position:absolute;margin-left:442.1pt;margin-top:10.9pt;width:66.75pt;height:5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" adj="-15300,2482" fillcolor="#4472c4 [3204]" strokecolor="#1f3763 [1604]" strokeweight="1pt">
                      <v:textbox>
                        <w:txbxContent>
                          <w:p w14:paraId="58FC7A4B" w14:textId="045A6E18" w:rsidR="005C6680" w:rsidRPr="005C6680" w:rsidRDefault="005C6680" w:rsidP="005C668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Explanation required on all bullet points.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68EAA8" w14:textId="321F1088" w:rsidR="006F722D" w:rsidRPr="00B02951" w:rsidRDefault="006F722D" w:rsidP="00F51E66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lang w:eastAsia="en-GB"/>
              </w:rPr>
            </w:pPr>
            <w:r w:rsidRPr="00B02951">
              <w:rPr>
                <w:rFonts w:cstheme="minorHAnsi"/>
                <w:bCs/>
                <w:lang w:eastAsia="en-GB"/>
              </w:rPr>
              <w:t xml:space="preserve">knowledge and understanding of absence </w:t>
            </w:r>
            <w:r w:rsidR="00B02951" w:rsidRPr="00B02951">
              <w:rPr>
                <w:rFonts w:cstheme="minorHAnsi"/>
                <w:bCs/>
                <w:lang w:eastAsia="en-GB"/>
              </w:rPr>
              <w:t>management.</w:t>
            </w:r>
            <w:r w:rsidRPr="00B02951">
              <w:rPr>
                <w:rFonts w:cstheme="minorHAnsi"/>
                <w:bCs/>
                <w:lang w:eastAsia="en-GB"/>
              </w:rPr>
              <w:t xml:space="preserve"> </w:t>
            </w:r>
          </w:p>
          <w:p w14:paraId="58AE3C99" w14:textId="0F718F3C" w:rsidR="006F722D" w:rsidRPr="00B02951" w:rsidRDefault="006F722D" w:rsidP="00F51E66">
            <w:pPr>
              <w:pStyle w:val="ListParagraph"/>
              <w:numPr>
                <w:ilvl w:val="0"/>
                <w:numId w:val="12"/>
              </w:numPr>
              <w:spacing w:after="129" w:line="242" w:lineRule="auto"/>
              <w:rPr>
                <w:rFonts w:cstheme="minorHAnsi"/>
              </w:rPr>
            </w:pPr>
            <w:r w:rsidRPr="00B02951">
              <w:rPr>
                <w:rFonts w:eastAsia="Calibri" w:cstheme="minorHAnsi"/>
              </w:rPr>
              <w:t xml:space="preserve">Implement experience of shared case management </w:t>
            </w:r>
          </w:p>
          <w:p w14:paraId="2F57AFE5" w14:textId="77777777" w:rsidR="006F722D" w:rsidRPr="00B02951" w:rsidRDefault="006F722D" w:rsidP="00F51E66">
            <w:pPr>
              <w:pStyle w:val="ListParagraph"/>
              <w:numPr>
                <w:ilvl w:val="0"/>
                <w:numId w:val="12"/>
              </w:numPr>
              <w:spacing w:after="127" w:line="245" w:lineRule="auto"/>
              <w:rPr>
                <w:rFonts w:cstheme="minorHAnsi"/>
              </w:rPr>
            </w:pPr>
            <w:r w:rsidRPr="00B02951">
              <w:rPr>
                <w:rFonts w:eastAsia="Calibri" w:cstheme="minorHAnsi"/>
              </w:rPr>
              <w:t>Able to analyse data and identify trends in sickness and absence, and to generate reports and act on reports provided by others.</w:t>
            </w:r>
          </w:p>
          <w:p w14:paraId="5203B6C3" w14:textId="489988FB" w:rsidR="006F722D" w:rsidRPr="00B02951" w:rsidRDefault="006F722D" w:rsidP="00F51E66">
            <w:pPr>
              <w:pStyle w:val="ListParagraph"/>
              <w:numPr>
                <w:ilvl w:val="0"/>
                <w:numId w:val="12"/>
              </w:numPr>
              <w:spacing w:after="125" w:line="247" w:lineRule="auto"/>
              <w:rPr>
                <w:rFonts w:cstheme="minorHAnsi"/>
              </w:rPr>
            </w:pPr>
            <w:r w:rsidRPr="00B02951">
              <w:rPr>
                <w:rFonts w:eastAsia="Calibri" w:cstheme="minorHAnsi"/>
              </w:rPr>
              <w:t xml:space="preserve">Able to take the lead in monitoring sickness absence </w:t>
            </w:r>
          </w:p>
          <w:p w14:paraId="1AC5F116" w14:textId="3ECE04A5" w:rsidR="00B02951" w:rsidRPr="00EC2888" w:rsidRDefault="006F722D" w:rsidP="00AB129D">
            <w:pPr>
              <w:pStyle w:val="ListParagraph"/>
              <w:numPr>
                <w:ilvl w:val="0"/>
                <w:numId w:val="12"/>
              </w:numPr>
              <w:spacing w:after="127" w:line="245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2951">
              <w:rPr>
                <w:rFonts w:eastAsia="Calibri" w:cstheme="minorHAnsi"/>
              </w:rPr>
              <w:t>Uses good understanding of the Disability Discrimination Act and employment law, under the Equality Act 2010</w:t>
            </w:r>
          </w:p>
        </w:tc>
      </w:tr>
      <w:tr w:rsidR="006A2589" w:rsidRPr="00EC2888" w14:paraId="25F8C1A0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4B2D5A94" w14:textId="39358CA5" w:rsidR="006A2589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Outputs of the activity</w:t>
            </w:r>
          </w:p>
        </w:tc>
      </w:tr>
      <w:tr w:rsidR="006A2589" w:rsidRPr="00EC2888" w14:paraId="6038F8DF" w14:textId="77777777" w:rsidTr="00397A10">
        <w:tc>
          <w:tcPr>
            <w:tcW w:w="9233" w:type="dxa"/>
            <w:gridSpan w:val="2"/>
          </w:tcPr>
          <w:p w14:paraId="0B0C70F2" w14:textId="77777777" w:rsidR="006A2589" w:rsidRPr="00EC2888" w:rsidRDefault="006A2589" w:rsidP="00683ECC">
            <w:pPr>
              <w:rPr>
                <w:rFonts w:cstheme="minorHAnsi"/>
              </w:rPr>
            </w:pPr>
          </w:p>
          <w:p w14:paraId="778E265C" w14:textId="1B1C8E3C" w:rsidR="006F722D" w:rsidRPr="006F722D" w:rsidRDefault="005C6680" w:rsidP="006F722D">
            <w:pPr>
              <w:spacing w:after="111"/>
              <w:ind w:left="10" w:right="381" w:hanging="10"/>
              <w:rPr>
                <w:rFonts w:ascii="Arial" w:eastAsia="Calibri" w:hAnsi="Arial" w:cs="Arial"/>
                <w:color w:val="292929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noProof/>
                <w:color w:val="292929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895FDA" wp14:editId="22B39449">
                      <wp:simplePos x="0" y="0"/>
                      <wp:positionH relativeFrom="column">
                        <wp:posOffset>5633720</wp:posOffset>
                      </wp:positionH>
                      <wp:positionV relativeFrom="paragraph">
                        <wp:posOffset>9525</wp:posOffset>
                      </wp:positionV>
                      <wp:extent cx="800100" cy="726440"/>
                      <wp:effectExtent l="933450" t="0" r="19050" b="16510"/>
                      <wp:wrapNone/>
                      <wp:docPr id="3" name="Speech Bubble: Rectangle with Corners Rounde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726440"/>
                              </a:xfrm>
                              <a:prstGeom prst="wedgeRoundRectCallout">
                                <a:avLst>
                                  <a:gd name="adj1" fmla="val -160119"/>
                                  <a:gd name="adj2" fmla="val -3715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03128D" w14:textId="0529E510" w:rsidR="005C6680" w:rsidRPr="005C6680" w:rsidRDefault="005C6680" w:rsidP="005C668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Explanation required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95FDA" id="Speech Bubble: Rectangle with Corners Rounded 3" o:spid="_x0000_s1036" type="#_x0000_t62" style="position:absolute;left:0;text-align:left;margin-left:443.6pt;margin-top:.75pt;width:63pt;height:5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" adj="-23786,2776" fillcolor="#4472c4 [3204]" strokecolor="#1f3763 [1604]" strokeweight="1pt">
                      <v:textbox>
                        <w:txbxContent>
                          <w:p w14:paraId="4E03128D" w14:textId="0529E510" w:rsidR="005C6680" w:rsidRPr="005C6680" w:rsidRDefault="005C6680" w:rsidP="005C668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Explanation required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722D" w:rsidRPr="006F722D">
              <w:rPr>
                <w:rFonts w:ascii="Arial" w:eastAsia="Calibri" w:hAnsi="Arial" w:cs="Arial"/>
                <w:color w:val="292929"/>
                <w:sz w:val="20"/>
                <w:szCs w:val="20"/>
                <w:lang w:eastAsia="en-GB"/>
              </w:rPr>
              <w:t>Full physical, mental, and psychosocial assessment.</w:t>
            </w:r>
          </w:p>
          <w:p w14:paraId="236285F1" w14:textId="436A676D" w:rsidR="006F722D" w:rsidRPr="00F51E66" w:rsidRDefault="006F722D" w:rsidP="00F51E66">
            <w:pPr>
              <w:pStyle w:val="ListParagraph"/>
              <w:numPr>
                <w:ilvl w:val="0"/>
                <w:numId w:val="13"/>
              </w:numPr>
              <w:spacing w:after="111"/>
              <w:ind w:right="381"/>
              <w:rPr>
                <w:rFonts w:eastAsia="Calibri" w:cstheme="minorHAnsi"/>
                <w:color w:val="292929"/>
                <w:lang w:eastAsia="en-GB"/>
              </w:rPr>
            </w:pPr>
            <w:r w:rsidRPr="00F51E66">
              <w:rPr>
                <w:rFonts w:eastAsia="Calibri" w:cstheme="minorHAnsi"/>
                <w:color w:val="292929"/>
                <w:lang w:eastAsia="en-GB"/>
              </w:rPr>
              <w:t>independent assessment of an individual’s fitness for work in relation to the requirements of the role</w:t>
            </w:r>
          </w:p>
          <w:p w14:paraId="69BEA41C" w14:textId="77777777" w:rsidR="006F722D" w:rsidRPr="006F722D" w:rsidRDefault="006F722D" w:rsidP="006F722D">
            <w:pPr>
              <w:spacing w:after="111"/>
              <w:ind w:left="10" w:hanging="10"/>
              <w:rPr>
                <w:rFonts w:eastAsia="Calibri" w:cstheme="minorHAnsi"/>
                <w:color w:val="292929"/>
                <w:sz w:val="20"/>
                <w:szCs w:val="20"/>
                <w:lang w:eastAsia="en-GB"/>
              </w:rPr>
            </w:pPr>
            <w:r w:rsidRPr="006F722D">
              <w:rPr>
                <w:rFonts w:eastAsia="Calibri" w:cstheme="minorHAnsi"/>
                <w:color w:val="292929"/>
                <w:sz w:val="20"/>
                <w:szCs w:val="20"/>
                <w:lang w:eastAsia="en-GB"/>
              </w:rPr>
              <w:t xml:space="preserve">Key performance management </w:t>
            </w:r>
          </w:p>
          <w:p w14:paraId="5328D324" w14:textId="597C9AB1" w:rsidR="006F722D" w:rsidRPr="00EC2888" w:rsidRDefault="006F722D" w:rsidP="00AB129D">
            <w:pPr>
              <w:numPr>
                <w:ilvl w:val="0"/>
                <w:numId w:val="5"/>
              </w:numPr>
              <w:spacing w:after="111"/>
              <w:contextualSpacing/>
              <w:rPr>
                <w:rFonts w:cstheme="minorHAnsi"/>
              </w:rPr>
            </w:pPr>
            <w:r w:rsidRPr="006F722D">
              <w:rPr>
                <w:rFonts w:ascii="Arial" w:eastAsia="Calibri" w:hAnsi="Arial" w:cs="Arial"/>
                <w:color w:val="292929"/>
                <w:sz w:val="20"/>
                <w:szCs w:val="20"/>
                <w:lang w:eastAsia="en-GB"/>
              </w:rPr>
              <w:t xml:space="preserve">Health performance indicators submitted monthly by role and department/division/medical condition. </w:t>
            </w:r>
          </w:p>
        </w:tc>
      </w:tr>
      <w:tr w:rsidR="006A2589" w:rsidRPr="00EC2888" w14:paraId="012B37BA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2973AA1E" w14:textId="0786DCF8" w:rsidR="00391A1A" w:rsidRPr="00391A1A" w:rsidRDefault="00391A1A" w:rsidP="00683ECC">
            <w:pPr>
              <w:rPr>
                <w:rFonts w:eastAsia="Times New Roman" w:cstheme="minorHAnsi"/>
                <w:color w:val="444444"/>
              </w:rPr>
            </w:pPr>
            <w:r w:rsidRPr="00391A1A">
              <w:rPr>
                <w:rFonts w:eastAsia="Times New Roman" w:cstheme="minorHAnsi"/>
                <w:color w:val="444444"/>
              </w:rPr>
              <w:t xml:space="preserve">An indication of your degree of responsibility, level of authority and description of your role in the project, </w:t>
            </w:r>
            <w:r w:rsidRPr="00EC2888">
              <w:rPr>
                <w:rFonts w:eastAsia="Times New Roman" w:cstheme="minorHAnsi"/>
                <w:color w:val="444444"/>
              </w:rPr>
              <w:t>role,</w:t>
            </w:r>
            <w:r w:rsidRPr="00391A1A">
              <w:rPr>
                <w:rFonts w:eastAsia="Times New Roman" w:cstheme="minorHAnsi"/>
                <w:color w:val="444444"/>
              </w:rPr>
              <w:t xml:space="preserve"> or activity</w:t>
            </w:r>
          </w:p>
          <w:p w14:paraId="04B07954" w14:textId="77777777" w:rsidR="006A2589" w:rsidRPr="00EC2888" w:rsidRDefault="006A2589" w:rsidP="00683ECC">
            <w:pPr>
              <w:rPr>
                <w:rFonts w:cstheme="minorHAnsi"/>
              </w:rPr>
            </w:pPr>
          </w:p>
        </w:tc>
      </w:tr>
      <w:tr w:rsidR="006A2589" w:rsidRPr="00EC2888" w14:paraId="5B1E68E9" w14:textId="77777777" w:rsidTr="00397A10">
        <w:tc>
          <w:tcPr>
            <w:tcW w:w="9233" w:type="dxa"/>
            <w:gridSpan w:val="2"/>
          </w:tcPr>
          <w:p w14:paraId="3F6BC6FA" w14:textId="77777777" w:rsidR="006A2589" w:rsidRPr="00EC2888" w:rsidRDefault="006A2589" w:rsidP="00683ECC">
            <w:pPr>
              <w:rPr>
                <w:rFonts w:cstheme="minorHAnsi"/>
              </w:rPr>
            </w:pPr>
          </w:p>
          <w:p w14:paraId="2C1A3DCD" w14:textId="77777777" w:rsidR="006F722D" w:rsidRPr="00EB6041" w:rsidRDefault="006F722D" w:rsidP="00EB6041">
            <w:pPr>
              <w:pStyle w:val="ListParagraph"/>
              <w:numPr>
                <w:ilvl w:val="0"/>
                <w:numId w:val="15"/>
              </w:numPr>
              <w:spacing w:line="253" w:lineRule="auto"/>
              <w:rPr>
                <w:rFonts w:cstheme="minorHAnsi"/>
                <w:b/>
                <w:bCs/>
                <w:color w:val="444444"/>
              </w:rPr>
            </w:pPr>
            <w:r w:rsidRPr="00EB6041">
              <w:rPr>
                <w:rFonts w:eastAsia="Calibri" w:cstheme="minorHAnsi"/>
              </w:rPr>
              <w:t>Using an evidence base, and expert understanding of the medical condition which is considered as a Disability under the Equality Act 2010 and employment law to advise and lead policy development.</w:t>
            </w:r>
          </w:p>
          <w:p w14:paraId="7205947D" w14:textId="1C476519" w:rsidR="006F722D" w:rsidRPr="00EC2888" w:rsidRDefault="006F722D" w:rsidP="00AB129D">
            <w:pPr>
              <w:pStyle w:val="ListParagraph"/>
              <w:numPr>
                <w:ilvl w:val="0"/>
                <w:numId w:val="14"/>
              </w:numPr>
              <w:spacing w:after="127" w:line="245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6041">
              <w:rPr>
                <w:rFonts w:eastAsia="Calibri" w:cstheme="minorHAnsi"/>
              </w:rPr>
              <w:t>Able to analyse data and identify trends in sickness and absence, and to generate reports and act on reports provided by others.</w:t>
            </w:r>
          </w:p>
        </w:tc>
      </w:tr>
      <w:tr w:rsidR="00391A1A" w:rsidRPr="00EC2888" w14:paraId="1F2A1A20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218319DC" w14:textId="77777777" w:rsidR="00391A1A" w:rsidRPr="00EC2888" w:rsidRDefault="00391A1A" w:rsidP="00683ECC">
            <w:pPr>
              <w:spacing w:after="120"/>
              <w:rPr>
                <w:rFonts w:cstheme="minorHAnsi"/>
                <w:color w:val="000000" w:themeColor="text1"/>
              </w:rPr>
            </w:pPr>
            <w:r w:rsidRPr="00EC2888">
              <w:rPr>
                <w:rFonts w:cstheme="minorHAnsi"/>
                <w:color w:val="000000" w:themeColor="text1"/>
              </w:rPr>
              <w:t>Reflection on the successful and less successful features of each project or activity</w:t>
            </w:r>
          </w:p>
          <w:p w14:paraId="4837C916" w14:textId="77777777" w:rsidR="00391A1A" w:rsidRPr="00EC2888" w:rsidRDefault="00391A1A" w:rsidP="00683ECC">
            <w:pPr>
              <w:rPr>
                <w:rFonts w:cstheme="minorHAnsi"/>
              </w:rPr>
            </w:pPr>
          </w:p>
        </w:tc>
      </w:tr>
      <w:tr w:rsidR="00391A1A" w:rsidRPr="00EC2888" w14:paraId="1A88DEE9" w14:textId="77777777" w:rsidTr="00397A10">
        <w:tc>
          <w:tcPr>
            <w:tcW w:w="9233" w:type="dxa"/>
            <w:gridSpan w:val="2"/>
          </w:tcPr>
          <w:p w14:paraId="12184EF7" w14:textId="53A68D50" w:rsidR="00C16EC5" w:rsidRDefault="00F555E8" w:rsidP="006F722D">
            <w:pPr>
              <w:spacing w:after="120"/>
              <w:rPr>
                <w:rFonts w:cstheme="minorHAnsi"/>
                <w:color w:val="444444"/>
              </w:rPr>
            </w:pPr>
            <w:r>
              <w:rPr>
                <w:rFonts w:cstheme="minorHAnsi"/>
                <w:noProof/>
                <w:color w:val="44444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079803" wp14:editId="2F2D37F9">
                      <wp:simplePos x="0" y="0"/>
                      <wp:positionH relativeFrom="column">
                        <wp:posOffset>3223260</wp:posOffset>
                      </wp:positionH>
                      <wp:positionV relativeFrom="paragraph">
                        <wp:posOffset>118745</wp:posOffset>
                      </wp:positionV>
                      <wp:extent cx="2219325" cy="590550"/>
                      <wp:effectExtent l="647700" t="0" r="28575" b="19050"/>
                      <wp:wrapNone/>
                      <wp:docPr id="17" name="Speech Bubble: Rectangle with Corners Rounde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590550"/>
                              </a:xfrm>
                              <a:prstGeom prst="wedgeRoundRectCallout">
                                <a:avLst>
                                  <a:gd name="adj1" fmla="val -77028"/>
                                  <a:gd name="adj2" fmla="val -5242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9BA688" w14:textId="63293CBB" w:rsidR="00F555E8" w:rsidRPr="00F555E8" w:rsidRDefault="00F555E8" w:rsidP="00F555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The two cases should be comprehensive and detail what you have learned from the cases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79803" id="Speech Bubble: Rectangle with Corners Rounded 17" o:spid="_x0000_s1037" type="#_x0000_t62" style="position:absolute;margin-left:253.8pt;margin-top:9.35pt;width:174.75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" adj="-5838,9668" fillcolor="#4472c4 [3204]" strokecolor="#1f3763 [1604]" strokeweight="1pt">
                      <v:textbox>
                        <w:txbxContent>
                          <w:p w14:paraId="539BA688" w14:textId="63293CBB" w:rsidR="00F555E8" w:rsidRPr="00F555E8" w:rsidRDefault="00F555E8" w:rsidP="00F555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The two cases should be comprehensive and detail what you have learned from the cases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6EC5">
              <w:rPr>
                <w:rFonts w:cstheme="minorHAnsi"/>
                <w:color w:val="444444"/>
              </w:rPr>
              <w:t>Identify two cases (as below) with learning outcomes</w:t>
            </w:r>
          </w:p>
          <w:p w14:paraId="1C8AE186" w14:textId="114FB76D" w:rsidR="00C16EC5" w:rsidRPr="00C16EC5" w:rsidRDefault="00C16EC5" w:rsidP="00C16EC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cstheme="minorHAnsi"/>
                <w:color w:val="444444"/>
              </w:rPr>
            </w:pPr>
            <w:r w:rsidRPr="00C16EC5">
              <w:rPr>
                <w:rFonts w:cstheme="minorHAnsi"/>
                <w:color w:val="444444"/>
              </w:rPr>
              <w:t>Successful</w:t>
            </w:r>
          </w:p>
          <w:p w14:paraId="61EF0CE8" w14:textId="1AF8BE3B" w:rsidR="00C16EC5" w:rsidRPr="00C16EC5" w:rsidRDefault="00C16EC5" w:rsidP="00C16EC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cstheme="minorHAnsi"/>
                <w:color w:val="444444"/>
              </w:rPr>
            </w:pPr>
            <w:r w:rsidRPr="00C16EC5">
              <w:rPr>
                <w:rFonts w:cstheme="minorHAnsi"/>
                <w:color w:val="444444"/>
              </w:rPr>
              <w:t>Unsuccessful</w:t>
            </w:r>
          </w:p>
          <w:p w14:paraId="13C22818" w14:textId="34CBC4A2" w:rsidR="006F722D" w:rsidRPr="00EC2888" w:rsidRDefault="006F722D" w:rsidP="00397A10">
            <w:pPr>
              <w:rPr>
                <w:rFonts w:cstheme="minorHAnsi"/>
              </w:rPr>
            </w:pPr>
          </w:p>
        </w:tc>
      </w:tr>
      <w:tr w:rsidR="00391A1A" w:rsidRPr="00EC2888" w14:paraId="148F3880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05F9B261" w14:textId="77777777" w:rsidR="00391A1A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>Comments on how this activity has benefitted your professional development</w:t>
            </w:r>
          </w:p>
          <w:p w14:paraId="0FDC6158" w14:textId="77777777" w:rsidR="00391A1A" w:rsidRPr="00EC2888" w:rsidRDefault="00391A1A" w:rsidP="00683ECC">
            <w:pPr>
              <w:rPr>
                <w:rFonts w:cstheme="minorHAnsi"/>
              </w:rPr>
            </w:pPr>
          </w:p>
        </w:tc>
      </w:tr>
      <w:tr w:rsidR="00391A1A" w:rsidRPr="00EC2888" w14:paraId="27318A67" w14:textId="77777777" w:rsidTr="00397A10">
        <w:tc>
          <w:tcPr>
            <w:tcW w:w="9233" w:type="dxa"/>
            <w:gridSpan w:val="2"/>
          </w:tcPr>
          <w:p w14:paraId="2EBFC963" w14:textId="77777777" w:rsidR="00391A1A" w:rsidRPr="00EC2888" w:rsidRDefault="00391A1A" w:rsidP="00683ECC">
            <w:pPr>
              <w:rPr>
                <w:rFonts w:cstheme="minorHAnsi"/>
              </w:rPr>
            </w:pPr>
          </w:p>
          <w:p w14:paraId="5861AE78" w14:textId="34C8AB7A" w:rsidR="00C16EC5" w:rsidRDefault="00F555E8" w:rsidP="006F722D">
            <w:pPr>
              <w:spacing w:after="125" w:line="247" w:lineRule="auto"/>
              <w:ind w:left="8"/>
              <w:rPr>
                <w:rFonts w:eastAsia="Calibri" w:cstheme="minorHAnsi"/>
              </w:rPr>
            </w:pPr>
            <w:r>
              <w:rPr>
                <w:rFonts w:eastAsia="Calibr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382827" wp14:editId="2F2EF024">
                      <wp:simplePos x="0" y="0"/>
                      <wp:positionH relativeFrom="column">
                        <wp:posOffset>4233545</wp:posOffset>
                      </wp:positionH>
                      <wp:positionV relativeFrom="paragraph">
                        <wp:posOffset>180975</wp:posOffset>
                      </wp:positionV>
                      <wp:extent cx="1533525" cy="696595"/>
                      <wp:effectExtent l="2857500" t="0" r="28575" b="27305"/>
                      <wp:wrapNone/>
                      <wp:docPr id="16" name="Speech Bubble: Rectangle with Corners Rounde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696595"/>
                              </a:xfrm>
                              <a:prstGeom prst="wedgeRoundRectCallout">
                                <a:avLst>
                                  <a:gd name="adj1" fmla="val -232291"/>
                                  <a:gd name="adj2" fmla="val -30729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E6F550" w14:textId="74EFEBED" w:rsidR="00F555E8" w:rsidRPr="00F555E8" w:rsidRDefault="00F555E8" w:rsidP="00F555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It is important to reflect on what you have learnt from the activity. You will be able to reflect on your CPD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82827" id="Speech Bubble: Rectangle with Corners Rounded 16" o:spid="_x0000_s1038" type="#_x0000_t62" style="position:absolute;left:0;text-align:left;margin-left:333.35pt;margin-top:14.25pt;width:120.75pt;height:5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" adj="-39375,4163" fillcolor="#4472c4 [3204]" strokecolor="#1f3763 [1604]" strokeweight="1pt">
                      <v:textbox>
                        <w:txbxContent>
                          <w:p w14:paraId="2BE6F550" w14:textId="74EFEBED" w:rsidR="00F555E8" w:rsidRPr="00F555E8" w:rsidRDefault="00F555E8" w:rsidP="00F555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It is important to reflect on what you have learnt from the activity. You will be able to reflect on your CPD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6EC5">
              <w:rPr>
                <w:rFonts w:eastAsia="Calibri" w:cstheme="minorHAnsi"/>
              </w:rPr>
              <w:t>Identify how this has been used</w:t>
            </w:r>
            <w:r w:rsidR="00A021A5">
              <w:rPr>
                <w:rFonts w:eastAsia="Calibri" w:cstheme="minorHAnsi"/>
              </w:rPr>
              <w:t>,</w:t>
            </w:r>
            <w:r w:rsidR="00C16EC5">
              <w:rPr>
                <w:rFonts w:eastAsia="Calibri" w:cstheme="minorHAnsi"/>
              </w:rPr>
              <w:t xml:space="preserve"> to develop in your current role/career aspirations </w:t>
            </w:r>
            <w:r w:rsidR="00A021A5">
              <w:rPr>
                <w:rFonts w:eastAsia="Calibri" w:cstheme="minorHAnsi"/>
              </w:rPr>
              <w:t>and personal development</w:t>
            </w:r>
          </w:p>
          <w:p w14:paraId="5C671AE2" w14:textId="640EA839" w:rsidR="00C16EC5" w:rsidRDefault="00A021A5" w:rsidP="006F722D">
            <w:pPr>
              <w:spacing w:after="125" w:line="247" w:lineRule="auto"/>
              <w:ind w:left="8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I.e.,</w:t>
            </w:r>
            <w:r w:rsidR="00C16EC5">
              <w:rPr>
                <w:rFonts w:eastAsia="Calibri" w:cstheme="minorHAnsi"/>
              </w:rPr>
              <w:t xml:space="preserve"> use of evidenced </w:t>
            </w:r>
            <w:r>
              <w:rPr>
                <w:rFonts w:eastAsia="Calibri" w:cstheme="minorHAnsi"/>
              </w:rPr>
              <w:t xml:space="preserve">and implementation of </w:t>
            </w:r>
            <w:r w:rsidR="00C16EC5">
              <w:rPr>
                <w:rFonts w:eastAsia="Calibri" w:cstheme="minorHAnsi"/>
              </w:rPr>
              <w:t xml:space="preserve">competencies </w:t>
            </w:r>
          </w:p>
          <w:p w14:paraId="1F29F1E4" w14:textId="1869D291" w:rsidR="006F722D" w:rsidRPr="00EC2888" w:rsidRDefault="006F722D" w:rsidP="00397A10">
            <w:pPr>
              <w:rPr>
                <w:rFonts w:cstheme="minorHAnsi"/>
              </w:rPr>
            </w:pPr>
          </w:p>
        </w:tc>
      </w:tr>
      <w:tr w:rsidR="00391A1A" w:rsidRPr="00EC2888" w14:paraId="71320BBD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36EDC571" w14:textId="77777777" w:rsidR="00391A1A" w:rsidRPr="00EC2888" w:rsidRDefault="00391A1A" w:rsidP="00683ECC">
            <w:pPr>
              <w:rPr>
                <w:rFonts w:cstheme="minorHAnsi"/>
              </w:rPr>
            </w:pPr>
            <w:r w:rsidRPr="00EC2888">
              <w:rPr>
                <w:rFonts w:cstheme="minorHAnsi"/>
              </w:rPr>
              <w:t xml:space="preserve">How is this relevant to the NMC Code? </w:t>
            </w:r>
          </w:p>
          <w:p w14:paraId="32974B57" w14:textId="77777777" w:rsidR="00391A1A" w:rsidRPr="00EC2888" w:rsidRDefault="00391A1A" w:rsidP="00683ECC">
            <w:pPr>
              <w:rPr>
                <w:rFonts w:cstheme="minorHAnsi"/>
              </w:rPr>
            </w:pPr>
          </w:p>
        </w:tc>
      </w:tr>
      <w:tr w:rsidR="006F722D" w:rsidRPr="00EC2888" w14:paraId="21566D96" w14:textId="77777777" w:rsidTr="00397A10">
        <w:tc>
          <w:tcPr>
            <w:tcW w:w="9233" w:type="dxa"/>
            <w:gridSpan w:val="2"/>
          </w:tcPr>
          <w:p w14:paraId="67116483" w14:textId="77777777" w:rsidR="00A021A5" w:rsidRDefault="00A021A5" w:rsidP="006F722D">
            <w:pPr>
              <w:rPr>
                <w:rFonts w:cstheme="minorHAnsi"/>
                <w:b/>
              </w:rPr>
            </w:pPr>
          </w:p>
          <w:p w14:paraId="435C1245" w14:textId="45877E02" w:rsidR="006F722D" w:rsidRPr="00A021A5" w:rsidRDefault="00A021A5" w:rsidP="006F72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021A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Please list all relevant NMC Codes of Conduct </w:t>
            </w:r>
            <w:r w:rsidR="00397A10">
              <w:rPr>
                <w:rFonts w:ascii="Arial" w:hAnsi="Arial" w:cs="Arial"/>
                <w:bCs/>
                <w:sz w:val="20"/>
                <w:szCs w:val="20"/>
              </w:rPr>
              <w:t>to each case</w:t>
            </w:r>
          </w:p>
          <w:p w14:paraId="37B7E2DE" w14:textId="77777777" w:rsidR="006F722D" w:rsidRPr="00EC2888" w:rsidRDefault="006F722D" w:rsidP="006F722D">
            <w:pPr>
              <w:rPr>
                <w:rFonts w:cstheme="minorHAnsi"/>
                <w:bCs/>
                <w:i/>
                <w:iCs/>
              </w:rPr>
            </w:pPr>
            <w:r w:rsidRPr="00EC2888">
              <w:rPr>
                <w:rFonts w:cstheme="minorHAnsi"/>
                <w:bCs/>
                <w:i/>
                <w:iCs/>
              </w:rPr>
              <w:t>Each case will have relevant NMC codes of conduct relevant to case.</w:t>
            </w:r>
          </w:p>
          <w:p w14:paraId="27F94846" w14:textId="13B4CCC4" w:rsidR="006F722D" w:rsidRPr="00EC2888" w:rsidRDefault="006F722D" w:rsidP="006F722D">
            <w:pPr>
              <w:rPr>
                <w:rFonts w:cstheme="minorHAnsi"/>
              </w:rPr>
            </w:pPr>
          </w:p>
        </w:tc>
      </w:tr>
      <w:tr w:rsidR="006F722D" w:rsidRPr="00EC2888" w14:paraId="0345CCDB" w14:textId="77777777" w:rsidTr="00397A10">
        <w:tc>
          <w:tcPr>
            <w:tcW w:w="9233" w:type="dxa"/>
            <w:gridSpan w:val="2"/>
            <w:shd w:val="clear" w:color="auto" w:fill="B4C6E7" w:themeFill="accent1" w:themeFillTint="66"/>
          </w:tcPr>
          <w:p w14:paraId="6497FEA1" w14:textId="77777777" w:rsidR="006F722D" w:rsidRPr="00EC2888" w:rsidRDefault="006F722D" w:rsidP="006F722D">
            <w:pPr>
              <w:rPr>
                <w:rFonts w:cstheme="minorHAnsi"/>
                <w:bCs/>
              </w:rPr>
            </w:pPr>
            <w:r w:rsidRPr="00EC2888">
              <w:rPr>
                <w:rFonts w:cstheme="minorHAnsi"/>
                <w:bCs/>
              </w:rPr>
              <w:lastRenderedPageBreak/>
              <w:t>Supporting evidence (include filename)</w:t>
            </w:r>
          </w:p>
          <w:p w14:paraId="0BB6EA43" w14:textId="77777777" w:rsidR="006F722D" w:rsidRPr="00EC2888" w:rsidRDefault="006F722D" w:rsidP="006F722D">
            <w:pPr>
              <w:rPr>
                <w:rFonts w:cstheme="minorHAnsi"/>
              </w:rPr>
            </w:pPr>
          </w:p>
        </w:tc>
      </w:tr>
      <w:tr w:rsidR="006F722D" w:rsidRPr="00EC2888" w14:paraId="6B4BE33F" w14:textId="77777777" w:rsidTr="00397A10">
        <w:tc>
          <w:tcPr>
            <w:tcW w:w="9233" w:type="dxa"/>
            <w:gridSpan w:val="2"/>
          </w:tcPr>
          <w:p w14:paraId="3F020867" w14:textId="77777777" w:rsidR="006F722D" w:rsidRPr="00EC2888" w:rsidRDefault="006F722D" w:rsidP="006F722D">
            <w:pPr>
              <w:rPr>
                <w:rFonts w:cstheme="minorHAnsi"/>
              </w:rPr>
            </w:pPr>
          </w:p>
          <w:p w14:paraId="52C7378F" w14:textId="1F7FC35E" w:rsidR="006F722D" w:rsidRPr="00EC2888" w:rsidRDefault="006F722D" w:rsidP="006F722D">
            <w:pPr>
              <w:rPr>
                <w:rFonts w:cstheme="minorHAnsi"/>
                <w:bCs/>
                <w:i/>
                <w:iCs/>
              </w:rPr>
            </w:pPr>
            <w:r w:rsidRPr="00EC2888">
              <w:rPr>
                <w:rFonts w:cstheme="minorHAnsi"/>
                <w:bCs/>
                <w:i/>
                <w:iCs/>
              </w:rPr>
              <w:t>Please attach 20 cases</w:t>
            </w:r>
            <w:r w:rsidR="00397A10">
              <w:rPr>
                <w:rFonts w:cstheme="minorHAnsi"/>
                <w:bCs/>
                <w:i/>
                <w:iCs/>
              </w:rPr>
              <w:t xml:space="preserve"> to include clinical notes and reports</w:t>
            </w:r>
            <w:r w:rsidRPr="00EC2888">
              <w:rPr>
                <w:rFonts w:cstheme="minorHAnsi"/>
                <w:bCs/>
                <w:i/>
                <w:iCs/>
              </w:rPr>
              <w:t xml:space="preserve"> (anonymised). Detailing at least five different types of referrals. This should include the following cases:</w:t>
            </w:r>
          </w:p>
          <w:p w14:paraId="3FAB55D2" w14:textId="77777777" w:rsidR="006F722D" w:rsidRPr="00EC2888" w:rsidRDefault="006F722D" w:rsidP="006F722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C288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Return to work with reasonable adjustments/recommendations</w:t>
            </w:r>
          </w:p>
          <w:p w14:paraId="2B083035" w14:textId="77777777" w:rsidR="006F722D" w:rsidRPr="00EC2888" w:rsidRDefault="006F722D" w:rsidP="006F722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C288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Clinical redeployment</w:t>
            </w:r>
          </w:p>
          <w:p w14:paraId="742E2FB3" w14:textId="77777777" w:rsidR="006F722D" w:rsidRPr="00EC2888" w:rsidRDefault="006F722D" w:rsidP="006F722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C288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Initial assessment for ill health retirement</w:t>
            </w:r>
          </w:p>
          <w:p w14:paraId="2AE8ED0D" w14:textId="77777777" w:rsidR="006F722D" w:rsidRPr="00EC2888" w:rsidRDefault="006F722D" w:rsidP="006F722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C288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Assessment for formal interview</w:t>
            </w:r>
          </w:p>
          <w:p w14:paraId="44DACB7D" w14:textId="77777777" w:rsidR="006F722D" w:rsidRPr="00EC2888" w:rsidRDefault="006F722D" w:rsidP="006F722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C288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Safeguarding</w:t>
            </w:r>
          </w:p>
          <w:p w14:paraId="18BD43FE" w14:textId="77777777" w:rsidR="006F722D" w:rsidRPr="00EC2888" w:rsidRDefault="006F722D" w:rsidP="006F722D">
            <w:pPr>
              <w:rPr>
                <w:rFonts w:cstheme="minorHAnsi"/>
                <w:bCs/>
                <w:i/>
                <w:iCs/>
              </w:rPr>
            </w:pPr>
          </w:p>
          <w:p w14:paraId="2FE628FD" w14:textId="77777777" w:rsidR="006F722D" w:rsidRPr="00EC2888" w:rsidRDefault="006F722D" w:rsidP="006F722D">
            <w:pPr>
              <w:rPr>
                <w:rFonts w:cstheme="minorHAnsi"/>
                <w:bCs/>
                <w:i/>
                <w:iCs/>
              </w:rPr>
            </w:pPr>
            <w:r w:rsidRPr="00EC2888">
              <w:rPr>
                <w:rFonts w:cstheme="minorHAnsi"/>
                <w:bCs/>
                <w:i/>
                <w:iCs/>
              </w:rPr>
              <w:t>Cases will be complex and may require referral to third parties for further intervention.</w:t>
            </w:r>
          </w:p>
          <w:p w14:paraId="2BBF30DA" w14:textId="77777777" w:rsidR="006F722D" w:rsidRPr="00EC2888" w:rsidRDefault="006F722D" w:rsidP="006F722D">
            <w:pPr>
              <w:rPr>
                <w:rFonts w:cstheme="minorHAnsi"/>
                <w:bCs/>
                <w:i/>
                <w:iCs/>
              </w:rPr>
            </w:pPr>
            <w:r w:rsidRPr="00EC2888">
              <w:rPr>
                <w:rFonts w:cstheme="minorHAnsi"/>
                <w:bCs/>
                <w:i/>
                <w:iCs/>
              </w:rPr>
              <w:t>Each case will include examples of questions - 3.2a – 3.2f where applicable</w:t>
            </w:r>
          </w:p>
          <w:p w14:paraId="04D7F12C" w14:textId="38B2E304" w:rsidR="006F722D" w:rsidRPr="00EC2888" w:rsidRDefault="006F722D" w:rsidP="006F722D">
            <w:pPr>
              <w:rPr>
                <w:rFonts w:cstheme="minorHAnsi"/>
              </w:rPr>
            </w:pPr>
          </w:p>
        </w:tc>
      </w:tr>
    </w:tbl>
    <w:p w14:paraId="242EC66C" w14:textId="29B80837" w:rsidR="00683ECC" w:rsidRPr="00EC2888" w:rsidRDefault="00683ECC">
      <w:pPr>
        <w:rPr>
          <w:rFonts w:cstheme="minorHAnsi"/>
          <w:b/>
          <w:bCs/>
          <w:color w:val="2F5496" w:themeColor="accent1" w:themeShade="BF"/>
        </w:rPr>
      </w:pPr>
    </w:p>
    <w:p w14:paraId="7E232983" w14:textId="4C57E2B0" w:rsidR="00683ECC" w:rsidRPr="00EC2888" w:rsidRDefault="00F555E8" w:rsidP="00683ECC">
      <w:pPr>
        <w:tabs>
          <w:tab w:val="left" w:pos="3720"/>
        </w:tabs>
        <w:rPr>
          <w:rFonts w:cstheme="minorHAnsi"/>
          <w:b/>
          <w:bCs/>
          <w:color w:val="2F5496" w:themeColor="accent1" w:themeShade="BF"/>
        </w:rPr>
      </w:pPr>
      <w:r>
        <w:rPr>
          <w:rFonts w:cstheme="minorHAnsi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A04FBB" wp14:editId="4E551798">
                <wp:simplePos x="0" y="0"/>
                <wp:positionH relativeFrom="column">
                  <wp:posOffset>104775</wp:posOffset>
                </wp:positionH>
                <wp:positionV relativeFrom="paragraph">
                  <wp:posOffset>121285</wp:posOffset>
                </wp:positionV>
                <wp:extent cx="3124200" cy="612140"/>
                <wp:effectExtent l="0" t="438150" r="19050" b="16510"/>
                <wp:wrapNone/>
                <wp:docPr id="19" name="Speech Bubble: Rectangle with Corners Rounde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12140"/>
                        </a:xfrm>
                        <a:prstGeom prst="wedgeRoundRectCallout">
                          <a:avLst>
                            <a:gd name="adj1" fmla="val -19004"/>
                            <a:gd name="adj2" fmla="val -11955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E6B8A" w14:textId="6F67F4A2" w:rsidR="00F555E8" w:rsidRPr="00F555E8" w:rsidRDefault="00F555E8" w:rsidP="00F555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Make sure that it is easy for the assessor to find all evidence within your work.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A04FBB" id="Speech Bubble: Rectangle with Corners Rounded 19" o:spid="_x0000_s1039" type="#_x0000_t62" style="position:absolute;margin-left:8.25pt;margin-top:9.55pt;width:246pt;height:48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" adj="6695,-15024" fillcolor="#4472c4 [3204]" strokecolor="#1f3763 [1604]" strokeweight="1pt">
                <v:textbox>
                  <w:txbxContent>
                    <w:p w14:paraId="33AE6B8A" w14:textId="6F67F4A2" w:rsidR="00F555E8" w:rsidRPr="00F555E8" w:rsidRDefault="00F555E8" w:rsidP="00F555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Make sure that it is easy for the assessor to find all evidence within your work.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2640D8" wp14:editId="583FAA2A">
                <wp:simplePos x="0" y="0"/>
                <wp:positionH relativeFrom="column">
                  <wp:posOffset>4238625</wp:posOffset>
                </wp:positionH>
                <wp:positionV relativeFrom="paragraph">
                  <wp:posOffset>140335</wp:posOffset>
                </wp:positionV>
                <wp:extent cx="1781175" cy="612140"/>
                <wp:effectExtent l="0" t="1638300" r="28575" b="16510"/>
                <wp:wrapNone/>
                <wp:docPr id="18" name="Speech Bubble: Rectangle with Corners Rounde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12140"/>
                        </a:xfrm>
                        <a:prstGeom prst="wedgeRoundRectCallout">
                          <a:avLst>
                            <a:gd name="adj1" fmla="val 4880"/>
                            <a:gd name="adj2" fmla="val -31094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DEE6E" w14:textId="1D961EF6" w:rsidR="00F555E8" w:rsidRPr="00F555E8" w:rsidRDefault="00F555E8" w:rsidP="00F555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Choose the best evidence you have to support the competencies you are claiming in the logbook entry.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2640D8" id="Speech Bubble: Rectangle with Corners Rounded 18" o:spid="_x0000_s1040" type="#_x0000_t62" style="position:absolute;margin-left:333.75pt;margin-top:11.05pt;width:140.25pt;height:48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" adj="11854,-56364" fillcolor="#4472c4 [3204]" strokecolor="#1f3763 [1604]" strokeweight="1pt">
                <v:textbox>
                  <w:txbxContent>
                    <w:p w14:paraId="1A5DEE6E" w14:textId="1D961EF6" w:rsidR="00F555E8" w:rsidRPr="00F555E8" w:rsidRDefault="00F555E8" w:rsidP="00F555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Choose the best evidence you have to support the competencies you are claiming in the logbook entry.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3ECC" w:rsidRPr="00EC288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A3EB" w14:textId="77777777" w:rsidR="00BB618C" w:rsidRDefault="00BB618C" w:rsidP="00391A1A">
      <w:pPr>
        <w:spacing w:after="0" w:line="240" w:lineRule="auto"/>
      </w:pPr>
      <w:r>
        <w:separator/>
      </w:r>
    </w:p>
  </w:endnote>
  <w:endnote w:type="continuationSeparator" w:id="0">
    <w:p w14:paraId="046DB0D9" w14:textId="77777777" w:rsidR="00BB618C" w:rsidRDefault="00BB618C" w:rsidP="0039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 Monoline OT2 Regular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06C69" w14:textId="77777777" w:rsidR="00E2067A" w:rsidRPr="00E2067A" w:rsidRDefault="00E2067A" w:rsidP="00E2067A">
    <w:pPr>
      <w:pStyle w:val="Footer"/>
    </w:pPr>
    <w:r w:rsidRPr="00E2067A">
      <w:t> </w:t>
    </w:r>
  </w:p>
  <w:p w14:paraId="11ABDA87" w14:textId="77777777" w:rsidR="00E2067A" w:rsidRPr="00E2067A" w:rsidRDefault="00E2067A" w:rsidP="00E2067A">
    <w:pPr>
      <w:pStyle w:val="Footer"/>
    </w:pPr>
    <w:r w:rsidRPr="00E2067A">
      <w:t> </w:t>
    </w:r>
  </w:p>
  <w:p w14:paraId="42229F45" w14:textId="26D00254" w:rsidR="00E2067A" w:rsidRPr="00E2067A" w:rsidRDefault="00E2067A" w:rsidP="00E2067A">
    <w:pPr>
      <w:pStyle w:val="Footer"/>
    </w:pPr>
    <w:hyperlink r:id="rId1" w:tgtFrame="_blank" w:history="1">
      <w:r w:rsidRPr="00E2067A">
        <w:rPr>
          <w:rStyle w:val="Hyperlink"/>
        </w:rPr>
        <w:t>FOHN | The Society of Occupational Medicine</w:t>
      </w:r>
    </w:hyperlink>
    <w:r w:rsidRPr="00E2067A">
      <w:t> </w:t>
    </w:r>
    <w:r w:rsidRPr="00E2067A">
      <w:rPr>
        <w:u w:val="single"/>
      </w:rPr>
      <w:t>Email: </w:t>
    </w:r>
    <w:hyperlink r:id="rId2" w:tgtFrame="_blank" w:history="1">
      <w:r w:rsidRPr="00E2067A">
        <w:rPr>
          <w:rStyle w:val="Hyperlink"/>
        </w:rPr>
        <w:t>Nurseaccreditation@som.org.uk</w:t>
      </w:r>
    </w:hyperlink>
    <w:r w:rsidRPr="00E2067A">
      <w:t> </w:t>
    </w:r>
  </w:p>
  <w:p w14:paraId="01F3E157" w14:textId="77777777" w:rsidR="005C6680" w:rsidRDefault="005C6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25DE" w14:textId="77777777" w:rsidR="00BB618C" w:rsidRDefault="00BB618C" w:rsidP="00391A1A">
      <w:pPr>
        <w:spacing w:after="0" w:line="240" w:lineRule="auto"/>
      </w:pPr>
      <w:r>
        <w:separator/>
      </w:r>
    </w:p>
  </w:footnote>
  <w:footnote w:type="continuationSeparator" w:id="0">
    <w:p w14:paraId="2069DA18" w14:textId="77777777" w:rsidR="00BB618C" w:rsidRDefault="00BB618C" w:rsidP="0039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898" w14:textId="6768C579" w:rsidR="00391A1A" w:rsidRDefault="00CB7D37" w:rsidP="00683ECC">
    <w:pPr>
      <w:pStyle w:val="Header"/>
      <w:jc w:val="right"/>
    </w:pPr>
    <w:r>
      <w:rPr>
        <w:b/>
        <w:bCs/>
        <w:color w:val="2F5496" w:themeColor="accent1" w:themeShade="BF"/>
        <w:sz w:val="28"/>
        <w:szCs w:val="28"/>
      </w:rPr>
      <w:t xml:space="preserve">Specialist Practitioner </w:t>
    </w:r>
    <w:r w:rsidR="00683ECC" w:rsidRPr="00683ECC">
      <w:rPr>
        <w:b/>
        <w:bCs/>
        <w:color w:val="2F5496" w:themeColor="accent1" w:themeShade="BF"/>
        <w:sz w:val="28"/>
        <w:szCs w:val="28"/>
      </w:rPr>
      <w:t>Logbook examples</w:t>
    </w:r>
    <w:r w:rsidR="00683ECC">
      <w:rPr>
        <w:noProof/>
      </w:rPr>
      <w:t xml:space="preserve"> </w:t>
    </w:r>
    <w:r w:rsidR="00683ECC">
      <w:rPr>
        <w:noProof/>
      </w:rPr>
      <w:drawing>
        <wp:inline distT="0" distB="0" distL="0" distR="0" wp14:anchorId="46913885" wp14:editId="53A1FC83">
          <wp:extent cx="2029460" cy="1028700"/>
          <wp:effectExtent l="0" t="0" r="8890" b="9525"/>
          <wp:docPr id="1" name="Picture 1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1757"/>
    <w:multiLevelType w:val="hybridMultilevel"/>
    <w:tmpl w:val="1EDC3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439EC"/>
    <w:multiLevelType w:val="hybridMultilevel"/>
    <w:tmpl w:val="C6F4F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B48"/>
    <w:multiLevelType w:val="hybridMultilevel"/>
    <w:tmpl w:val="BD18D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E272B"/>
    <w:multiLevelType w:val="hybridMultilevel"/>
    <w:tmpl w:val="C26AD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264AC"/>
    <w:multiLevelType w:val="hybridMultilevel"/>
    <w:tmpl w:val="D1A2E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14E9D"/>
    <w:multiLevelType w:val="hybridMultilevel"/>
    <w:tmpl w:val="8A9AABF8"/>
    <w:lvl w:ilvl="0" w:tplc="08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6" w15:restartNumberingAfterBreak="0">
    <w:nsid w:val="1C3D7560"/>
    <w:multiLevelType w:val="hybridMultilevel"/>
    <w:tmpl w:val="5EFC5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55F63"/>
    <w:multiLevelType w:val="hybridMultilevel"/>
    <w:tmpl w:val="621AD4D4"/>
    <w:lvl w:ilvl="0" w:tplc="08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8" w15:restartNumberingAfterBreak="0">
    <w:nsid w:val="2C847099"/>
    <w:multiLevelType w:val="hybridMultilevel"/>
    <w:tmpl w:val="47AAD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16BA7"/>
    <w:multiLevelType w:val="hybridMultilevel"/>
    <w:tmpl w:val="8DFA2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13402"/>
    <w:multiLevelType w:val="hybridMultilevel"/>
    <w:tmpl w:val="D7FEC2B2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51E574B0"/>
    <w:multiLevelType w:val="hybridMultilevel"/>
    <w:tmpl w:val="ABEE6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92012"/>
    <w:multiLevelType w:val="hybridMultilevel"/>
    <w:tmpl w:val="FF923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87DF6"/>
    <w:multiLevelType w:val="hybridMultilevel"/>
    <w:tmpl w:val="3208A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03511"/>
    <w:multiLevelType w:val="hybridMultilevel"/>
    <w:tmpl w:val="1AE4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7353B"/>
    <w:multiLevelType w:val="hybridMultilevel"/>
    <w:tmpl w:val="C0703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267655">
    <w:abstractNumId w:val="1"/>
  </w:num>
  <w:num w:numId="2" w16cid:durableId="1603949444">
    <w:abstractNumId w:val="10"/>
  </w:num>
  <w:num w:numId="3" w16cid:durableId="202637405">
    <w:abstractNumId w:val="0"/>
  </w:num>
  <w:num w:numId="4" w16cid:durableId="773289602">
    <w:abstractNumId w:val="11"/>
  </w:num>
  <w:num w:numId="5" w16cid:durableId="734595526">
    <w:abstractNumId w:val="15"/>
  </w:num>
  <w:num w:numId="6" w16cid:durableId="1821388020">
    <w:abstractNumId w:val="12"/>
  </w:num>
  <w:num w:numId="7" w16cid:durableId="815804724">
    <w:abstractNumId w:val="4"/>
  </w:num>
  <w:num w:numId="8" w16cid:durableId="177888242">
    <w:abstractNumId w:val="8"/>
  </w:num>
  <w:num w:numId="9" w16cid:durableId="903296781">
    <w:abstractNumId w:val="9"/>
  </w:num>
  <w:num w:numId="10" w16cid:durableId="456141192">
    <w:abstractNumId w:val="3"/>
  </w:num>
  <w:num w:numId="11" w16cid:durableId="1409112040">
    <w:abstractNumId w:val="6"/>
  </w:num>
  <w:num w:numId="12" w16cid:durableId="1274510953">
    <w:abstractNumId w:val="13"/>
  </w:num>
  <w:num w:numId="13" w16cid:durableId="1187790424">
    <w:abstractNumId w:val="14"/>
  </w:num>
  <w:num w:numId="14" w16cid:durableId="1549147371">
    <w:abstractNumId w:val="5"/>
  </w:num>
  <w:num w:numId="15" w16cid:durableId="1578974429">
    <w:abstractNumId w:val="7"/>
  </w:num>
  <w:num w:numId="16" w16cid:durableId="2041858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89"/>
    <w:rsid w:val="00042358"/>
    <w:rsid w:val="000947B5"/>
    <w:rsid w:val="0013654C"/>
    <w:rsid w:val="00245775"/>
    <w:rsid w:val="00255147"/>
    <w:rsid w:val="0028274A"/>
    <w:rsid w:val="003043F1"/>
    <w:rsid w:val="00391A1A"/>
    <w:rsid w:val="00397A10"/>
    <w:rsid w:val="003A7A09"/>
    <w:rsid w:val="00437F1A"/>
    <w:rsid w:val="004768B6"/>
    <w:rsid w:val="00582214"/>
    <w:rsid w:val="005C6680"/>
    <w:rsid w:val="00615CF8"/>
    <w:rsid w:val="0062394B"/>
    <w:rsid w:val="006730E7"/>
    <w:rsid w:val="00683ECC"/>
    <w:rsid w:val="006A2589"/>
    <w:rsid w:val="006F722D"/>
    <w:rsid w:val="0070026C"/>
    <w:rsid w:val="007F479B"/>
    <w:rsid w:val="00901636"/>
    <w:rsid w:val="00924587"/>
    <w:rsid w:val="009E1DCB"/>
    <w:rsid w:val="00A021A5"/>
    <w:rsid w:val="00A033C8"/>
    <w:rsid w:val="00A07BC3"/>
    <w:rsid w:val="00AA4D77"/>
    <w:rsid w:val="00AB129D"/>
    <w:rsid w:val="00AC64BB"/>
    <w:rsid w:val="00AF2ADC"/>
    <w:rsid w:val="00B02951"/>
    <w:rsid w:val="00B23CAB"/>
    <w:rsid w:val="00B96451"/>
    <w:rsid w:val="00BB3DE1"/>
    <w:rsid w:val="00BB5084"/>
    <w:rsid w:val="00BB618C"/>
    <w:rsid w:val="00C16EC5"/>
    <w:rsid w:val="00C27DDC"/>
    <w:rsid w:val="00CB7D37"/>
    <w:rsid w:val="00DC72A2"/>
    <w:rsid w:val="00E2067A"/>
    <w:rsid w:val="00EB15EC"/>
    <w:rsid w:val="00EB48C2"/>
    <w:rsid w:val="00EB6041"/>
    <w:rsid w:val="00EC2888"/>
    <w:rsid w:val="00EF50E0"/>
    <w:rsid w:val="00F51E66"/>
    <w:rsid w:val="00F544FD"/>
    <w:rsid w:val="00F555E8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54240"/>
  <w15:chartTrackingRefBased/>
  <w15:docId w15:val="{12BFA1BC-BA6A-499F-B89C-9E70FFC1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A1A"/>
  </w:style>
  <w:style w:type="paragraph" w:styleId="Footer">
    <w:name w:val="footer"/>
    <w:basedOn w:val="Normal"/>
    <w:link w:val="FooterChar"/>
    <w:uiPriority w:val="99"/>
    <w:unhideWhenUsed/>
    <w:rsid w:val="00391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A1A"/>
  </w:style>
  <w:style w:type="character" w:styleId="CommentReference">
    <w:name w:val="annotation reference"/>
    <w:basedOn w:val="DefaultParagraphFont"/>
    <w:uiPriority w:val="99"/>
    <w:semiHidden/>
    <w:unhideWhenUsed/>
    <w:rsid w:val="0067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0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0E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F722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6F722D"/>
    <w:pPr>
      <w:autoSpaceDE w:val="0"/>
      <w:autoSpaceDN w:val="0"/>
      <w:adjustRightInd w:val="0"/>
      <w:spacing w:after="0" w:line="240" w:lineRule="auto"/>
    </w:pPr>
    <w:rPr>
      <w:rFonts w:ascii="Foundry Monoline OT2 Regular" w:eastAsia="Times New Roman" w:hAnsi="Foundry Monoline OT2 Regular" w:cs="Foundry Monoline OT2 Regular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206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urseaccreditation@som.org.uk" TargetMode="External"/><Relationship Id="rId1" Type="http://schemas.openxmlformats.org/officeDocument/2006/relationships/hyperlink" Target="https://www.som.org.uk/foh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1CBAC026BCB4CBED5CB30DC3400F4" ma:contentTypeVersion="11" ma:contentTypeDescription="Create a new document." ma:contentTypeScope="" ma:versionID="de03236fa5abec284910c3213db0d2d5">
  <xsd:schema xmlns:xsd="http://www.w3.org/2001/XMLSchema" xmlns:xs="http://www.w3.org/2001/XMLSchema" xmlns:p="http://schemas.microsoft.com/office/2006/metadata/properties" xmlns:ns2="fc626404-4dd3-4ce3-99b2-93b5ef942e9e" xmlns:ns3="3615e25d-c0d5-4db2-abc1-d75ab89f4507" targetNamespace="http://schemas.microsoft.com/office/2006/metadata/properties" ma:root="true" ma:fieldsID="d571913960b28173fa5551eca98dd154" ns2:_="" ns3:_="">
    <xsd:import namespace="fc626404-4dd3-4ce3-99b2-93b5ef942e9e"/>
    <xsd:import namespace="3615e25d-c0d5-4db2-abc1-d75ab89f4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26404-4dd3-4ce3-99b2-93b5ef942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5e3427-301a-4ba4-9bf2-3dde41469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5e25d-c0d5-4db2-abc1-d75ab89f45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37d2e3-1e70-47fe-b01c-3454e1401b6c}" ma:internalName="TaxCatchAll" ma:showField="CatchAllData" ma:web="3615e25d-c0d5-4db2-abc1-d75ab89f4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626404-4dd3-4ce3-99b2-93b5ef942e9e">
      <Terms xmlns="http://schemas.microsoft.com/office/infopath/2007/PartnerControls"/>
    </lcf76f155ced4ddcb4097134ff3c332f>
    <TaxCatchAll xmlns="3615e25d-c0d5-4db2-abc1-d75ab89f45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963F62-E734-45CC-8864-12BC79801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26404-4dd3-4ce3-99b2-93b5ef942e9e"/>
    <ds:schemaRef ds:uri="3615e25d-c0d5-4db2-abc1-d75ab89f4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F4025-F369-42BC-BBE0-18A77A3B5B78}">
  <ds:schemaRefs>
    <ds:schemaRef ds:uri="http://schemas.microsoft.com/office/2006/metadata/properties"/>
    <ds:schemaRef ds:uri="http://schemas.microsoft.com/office/infopath/2007/PartnerControls"/>
    <ds:schemaRef ds:uri="fc626404-4dd3-4ce3-99b2-93b5ef942e9e"/>
    <ds:schemaRef ds:uri="3615e25d-c0d5-4db2-abc1-d75ab89f4507"/>
  </ds:schemaRefs>
</ds:datastoreItem>
</file>

<file path=customXml/itemProps3.xml><?xml version="1.0" encoding="utf-8"?>
<ds:datastoreItem xmlns:ds="http://schemas.openxmlformats.org/officeDocument/2006/customXml" ds:itemID="{FA1641AA-2698-47B8-9E78-1F4370B3B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Catrina (HUMBER TEACHING NHS FOUNDATION TRUST)</dc:creator>
  <cp:keywords/>
  <dc:description/>
  <cp:lastModifiedBy>Diane Romano-Woodward</cp:lastModifiedBy>
  <cp:revision>3</cp:revision>
  <dcterms:created xsi:type="dcterms:W3CDTF">2025-10-14T14:20:00Z</dcterms:created>
  <dcterms:modified xsi:type="dcterms:W3CDTF">2026-08-06T15:24:00Z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0x0101000AC1CBAC026BCB4CBED5CB30DC3400F4</vt:lpwstr>
  </property>
</Properties>
</file>